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D04" w:rsidRDefault="00E71D04" w:rsidP="00033A6C">
      <w:pPr>
        <w:jc w:val="center"/>
        <w:rPr>
          <w:b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-463550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1D04" w:rsidRDefault="00E71D04" w:rsidP="00E71D04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СОВЕТ ДЕПУТАТОВ СЕВЕРНОГО РАЙОНА</w:t>
      </w:r>
    </w:p>
    <w:p w:rsidR="00E71D04" w:rsidRDefault="00E71D04" w:rsidP="00E71D04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E71D04" w:rsidRDefault="00E71D04" w:rsidP="00E71D04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второго созыва</w:t>
      </w:r>
    </w:p>
    <w:p w:rsidR="00E71D04" w:rsidRDefault="00E71D04" w:rsidP="00E71D04">
      <w:pPr>
        <w:pStyle w:val="a3"/>
        <w:jc w:val="center"/>
        <w:rPr>
          <w:b/>
          <w:szCs w:val="28"/>
        </w:rPr>
      </w:pPr>
    </w:p>
    <w:p w:rsidR="00E71D04" w:rsidRDefault="00E71D04" w:rsidP="00E71D04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71D04" w:rsidRDefault="00E71D04" w:rsidP="00E71D04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26</w:t>
      </w:r>
      <w:r w:rsidRPr="00ED4019">
        <w:rPr>
          <w:b/>
          <w:szCs w:val="28"/>
        </w:rPr>
        <w:t>-й сессии</w:t>
      </w:r>
    </w:p>
    <w:p w:rsidR="00E71D04" w:rsidRPr="00ED4019" w:rsidRDefault="00E71D04" w:rsidP="00E71D04">
      <w:pPr>
        <w:pStyle w:val="a3"/>
        <w:jc w:val="center"/>
        <w:rPr>
          <w:szCs w:val="28"/>
        </w:rPr>
      </w:pPr>
    </w:p>
    <w:p w:rsidR="00E71D04" w:rsidRPr="00ED4019" w:rsidRDefault="00E71D04" w:rsidP="00E71D04">
      <w:pPr>
        <w:jc w:val="both"/>
        <w:rPr>
          <w:szCs w:val="28"/>
        </w:rPr>
      </w:pPr>
      <w:r>
        <w:rPr>
          <w:szCs w:val="28"/>
        </w:rPr>
        <w:t xml:space="preserve">  23.05.2014                            </w:t>
      </w:r>
      <w:r w:rsidR="000C1E50">
        <w:rPr>
          <w:szCs w:val="28"/>
        </w:rPr>
        <w:t xml:space="preserve"> </w:t>
      </w:r>
      <w:r>
        <w:rPr>
          <w:szCs w:val="28"/>
        </w:rPr>
        <w:t xml:space="preserve">      </w:t>
      </w:r>
      <w:r w:rsidRPr="00ED4019">
        <w:rPr>
          <w:szCs w:val="28"/>
        </w:rPr>
        <w:t xml:space="preserve">с.Северное                        </w:t>
      </w:r>
      <w:r>
        <w:rPr>
          <w:szCs w:val="28"/>
        </w:rPr>
        <w:t xml:space="preserve">                     № </w:t>
      </w:r>
      <w:r w:rsidR="000C1E50">
        <w:rPr>
          <w:szCs w:val="28"/>
        </w:rPr>
        <w:t>3</w:t>
      </w:r>
    </w:p>
    <w:p w:rsidR="00AE08AD" w:rsidRDefault="00AE08AD" w:rsidP="00AE08AD">
      <w:pPr>
        <w:pStyle w:val="a3"/>
        <w:jc w:val="center"/>
      </w:pPr>
      <w:r>
        <w:t>О результатах деятельности Главы Северного района Новосибирской области и администрации Северного района Новосибирской области за 2013 год</w:t>
      </w:r>
    </w:p>
    <w:p w:rsidR="00AE08AD" w:rsidRDefault="00AE08AD" w:rsidP="00AE08AD">
      <w:pPr>
        <w:pStyle w:val="a3"/>
        <w:jc w:val="center"/>
      </w:pPr>
    </w:p>
    <w:p w:rsidR="00AE08AD" w:rsidRDefault="000C1E50" w:rsidP="000C1E50">
      <w:pPr>
        <w:pStyle w:val="a3"/>
        <w:ind w:firstLine="709"/>
        <w:jc w:val="both"/>
      </w:pPr>
      <w:r>
        <w:t>В</w:t>
      </w:r>
      <w:r w:rsidR="00AE08AD">
        <w:t xml:space="preserve"> соответствии с Федеральным законом Российской Федерации </w:t>
      </w:r>
      <w:r>
        <w:t xml:space="preserve">                </w:t>
      </w:r>
      <w:r w:rsidR="00AE08AD">
        <w:t xml:space="preserve">от 06.10.2003 № 131-ФЗ </w:t>
      </w:r>
      <w:r w:rsidR="001B3B82">
        <w:t>«</w:t>
      </w:r>
      <w:r w:rsidR="00AE08AD">
        <w:t>Об общих принципах организации местного самоуправления в Российской Федерации</w:t>
      </w:r>
      <w:r w:rsidR="001B3B82">
        <w:t>»</w:t>
      </w:r>
      <w:r w:rsidR="00AE08AD">
        <w:t xml:space="preserve">, Уставом  Северного района Новосибирской области, заслушав и обсудив отчет Главы Северного района Новосибирской области  Ивашкевича Владимира Григорьевича о результатах его деятельности, деятельности администрации Северного района Новосибирской области,  Совет депутатов Северного района Новосибирской области </w:t>
      </w:r>
    </w:p>
    <w:p w:rsidR="00AE08AD" w:rsidRDefault="00AE08AD" w:rsidP="00AE08AD">
      <w:pPr>
        <w:pStyle w:val="a3"/>
        <w:jc w:val="both"/>
      </w:pPr>
      <w:r>
        <w:t xml:space="preserve">          РЕШИЛ:</w:t>
      </w:r>
    </w:p>
    <w:p w:rsidR="00AE08AD" w:rsidRDefault="00AE08AD" w:rsidP="00E71D04">
      <w:pPr>
        <w:pStyle w:val="a3"/>
        <w:ind w:firstLine="709"/>
        <w:jc w:val="both"/>
      </w:pPr>
      <w:r>
        <w:t xml:space="preserve">1. Признать удовлетворительной деятельность Главы Северного района Новосибирской области и администрации Северного района Новосибирской области по результатам отчета за 2013 год (прилагается) перед Советом депутатов Северного района Новосибирской области. </w:t>
      </w:r>
    </w:p>
    <w:p w:rsidR="00AE08AD" w:rsidRDefault="00AE08AD" w:rsidP="00E71D04">
      <w:pPr>
        <w:pStyle w:val="a3"/>
        <w:ind w:firstLine="709"/>
        <w:jc w:val="both"/>
      </w:pPr>
      <w:r>
        <w:t xml:space="preserve">2.Опубликовать настоящее решение в периодическом печатном издании </w:t>
      </w:r>
      <w:r w:rsidR="001B3B82">
        <w:t>«</w:t>
      </w:r>
      <w:r>
        <w:t>Северный Вестник</w:t>
      </w:r>
      <w:r w:rsidR="001B3B82">
        <w:t>»</w:t>
      </w:r>
      <w:r>
        <w:t>.</w:t>
      </w:r>
    </w:p>
    <w:p w:rsidR="00AE08AD" w:rsidRDefault="00AE08AD" w:rsidP="00AE08AD">
      <w:pPr>
        <w:pStyle w:val="a3"/>
        <w:jc w:val="center"/>
      </w:pPr>
    </w:p>
    <w:p w:rsidR="00AE08AD" w:rsidRDefault="00AE08AD" w:rsidP="00AE08AD">
      <w:pPr>
        <w:pStyle w:val="a3"/>
        <w:jc w:val="center"/>
      </w:pPr>
    </w:p>
    <w:p w:rsidR="00AE08AD" w:rsidRDefault="00AE08AD" w:rsidP="00AE08AD">
      <w:pPr>
        <w:pStyle w:val="a3"/>
        <w:jc w:val="center"/>
      </w:pPr>
    </w:p>
    <w:p w:rsidR="00AE08AD" w:rsidRDefault="00AE08AD" w:rsidP="00AE08AD">
      <w:pPr>
        <w:pStyle w:val="a3"/>
        <w:jc w:val="both"/>
      </w:pPr>
      <w:r>
        <w:t>Председатель Совета</w:t>
      </w:r>
      <w:r>
        <w:tab/>
      </w:r>
      <w:r>
        <w:tab/>
      </w:r>
      <w:r>
        <w:tab/>
      </w:r>
      <w:r w:rsidR="00E71D04">
        <w:t xml:space="preserve">                    </w:t>
      </w:r>
      <w:r w:rsidR="001B3B82">
        <w:t xml:space="preserve">  </w:t>
      </w:r>
      <w:r w:rsidR="00E71D04">
        <w:t xml:space="preserve">   </w:t>
      </w:r>
      <w:r>
        <w:tab/>
      </w:r>
      <w:bookmarkStart w:id="0" w:name="_GoBack"/>
      <w:bookmarkEnd w:id="0"/>
      <w:r w:rsidR="00E71D04">
        <w:t xml:space="preserve">            </w:t>
      </w:r>
      <w:r>
        <w:t xml:space="preserve">         И.В. Звыков</w:t>
      </w:r>
    </w:p>
    <w:p w:rsidR="00AE08AD" w:rsidRDefault="00AE08AD" w:rsidP="00AE08AD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0C1E50" w:rsidRDefault="000C1E50">
      <w:r>
        <w:br w:type="page"/>
      </w:r>
    </w:p>
    <w:p w:rsidR="00E71D04" w:rsidRPr="00EE7A75" w:rsidRDefault="00E71D04" w:rsidP="00E71D04">
      <w:pPr>
        <w:pStyle w:val="a3"/>
        <w:ind w:left="5103"/>
      </w:pPr>
      <w:r>
        <w:lastRenderedPageBreak/>
        <w:t>Приложение</w:t>
      </w:r>
    </w:p>
    <w:p w:rsidR="00E71D04" w:rsidRPr="00EE7A75" w:rsidRDefault="00E71D04" w:rsidP="00E71D04">
      <w:pPr>
        <w:pStyle w:val="a3"/>
        <w:ind w:left="5103"/>
      </w:pPr>
      <w:r>
        <w:t xml:space="preserve">к </w:t>
      </w:r>
      <w:r w:rsidRPr="00EE7A75">
        <w:t>решени</w:t>
      </w:r>
      <w:r>
        <w:t>ю</w:t>
      </w:r>
      <w:r w:rsidRPr="00EE7A75">
        <w:t xml:space="preserve"> Совета депутатов</w:t>
      </w:r>
    </w:p>
    <w:p w:rsidR="00E71D04" w:rsidRPr="00EE7A75" w:rsidRDefault="00E71D04" w:rsidP="00E71D04">
      <w:pPr>
        <w:pStyle w:val="a3"/>
        <w:ind w:left="5103"/>
      </w:pPr>
      <w:r w:rsidRPr="00EE7A75">
        <w:t xml:space="preserve">Северного района </w:t>
      </w:r>
    </w:p>
    <w:p w:rsidR="00E71D04" w:rsidRPr="00EE7A75" w:rsidRDefault="00E71D04" w:rsidP="00E71D04">
      <w:pPr>
        <w:pStyle w:val="a3"/>
        <w:ind w:left="5103"/>
      </w:pPr>
      <w:r w:rsidRPr="00EE7A75">
        <w:t>Новосибирской области</w:t>
      </w:r>
    </w:p>
    <w:p w:rsidR="00E71D04" w:rsidRPr="00EE7A75" w:rsidRDefault="00E71D04" w:rsidP="00E71D04">
      <w:pPr>
        <w:pStyle w:val="a3"/>
        <w:ind w:left="5103"/>
      </w:pPr>
      <w:r>
        <w:t xml:space="preserve">23.05.2014 </w:t>
      </w:r>
      <w:r w:rsidRPr="00EE7A75">
        <w:t xml:space="preserve"> № </w:t>
      </w:r>
      <w:r w:rsidR="000C1E50">
        <w:t>3</w:t>
      </w: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5B2DEE" w:rsidRDefault="005B2DEE" w:rsidP="005B2DEE">
      <w:pPr>
        <w:pStyle w:val="a3"/>
        <w:jc w:val="center"/>
      </w:pPr>
      <w:r>
        <w:t>Отчёт о результатах деятельности Главы Северного района</w:t>
      </w:r>
    </w:p>
    <w:p w:rsidR="005B2DEE" w:rsidRDefault="005B2DEE" w:rsidP="005B2DEE">
      <w:pPr>
        <w:pStyle w:val="a3"/>
        <w:jc w:val="center"/>
      </w:pPr>
      <w:r>
        <w:t>Новосибирской области и администрации Северного района</w:t>
      </w:r>
    </w:p>
    <w:p w:rsidR="00485BAF" w:rsidRDefault="005B2DEE" w:rsidP="005B2DEE">
      <w:pPr>
        <w:pStyle w:val="a3"/>
        <w:jc w:val="center"/>
      </w:pPr>
      <w:r>
        <w:t xml:space="preserve"> Новосибирской области за 201</w:t>
      </w:r>
      <w:r w:rsidR="00E71D04">
        <w:t>3</w:t>
      </w:r>
      <w:r>
        <w:t xml:space="preserve"> год</w:t>
      </w:r>
    </w:p>
    <w:p w:rsidR="005B2DEE" w:rsidRDefault="005B2DEE" w:rsidP="005B2DEE">
      <w:pPr>
        <w:pStyle w:val="a3"/>
        <w:jc w:val="center"/>
      </w:pPr>
    </w:p>
    <w:p w:rsidR="00CE5294" w:rsidRDefault="00485BAF" w:rsidP="00CE5294">
      <w:pPr>
        <w:pStyle w:val="a3"/>
        <w:jc w:val="both"/>
      </w:pPr>
      <w:r>
        <w:tab/>
      </w:r>
      <w:r w:rsidR="00250BF7">
        <w:t>Р</w:t>
      </w:r>
      <w:r w:rsidR="00CE5294">
        <w:t xml:space="preserve">абота </w:t>
      </w:r>
      <w:r w:rsidR="00402828">
        <w:t>Главы и администрации</w:t>
      </w:r>
      <w:r w:rsidR="00CE5294">
        <w:t xml:space="preserve"> строится  в соответствии с Федеральными, областными законами, Устав</w:t>
      </w:r>
      <w:r w:rsidR="00402828">
        <w:t>о</w:t>
      </w:r>
      <w:r w:rsidR="00CE5294">
        <w:t xml:space="preserve">м </w:t>
      </w:r>
      <w:r w:rsidR="00402828">
        <w:t>Северного района, внутренними регламентами и положениями</w:t>
      </w:r>
      <w:r w:rsidR="00CE5294">
        <w:t>.</w:t>
      </w:r>
    </w:p>
    <w:p w:rsidR="00CE5294" w:rsidRDefault="00CE5294" w:rsidP="00CE5294">
      <w:pPr>
        <w:pStyle w:val="a3"/>
        <w:ind w:firstLine="708"/>
        <w:jc w:val="both"/>
      </w:pPr>
      <w:r>
        <w:t xml:space="preserve">Статья Устава района «Вопросы местного значения» определяет вопросы непосредственного обеспечения жизнедеятельности населения, решение которых осуществляется </w:t>
      </w:r>
      <w:r w:rsidR="00402828">
        <w:t>администрацией района</w:t>
      </w:r>
      <w:r>
        <w:t xml:space="preserve"> самостоятельно совместно с населением.</w:t>
      </w:r>
    </w:p>
    <w:p w:rsidR="00CE5294" w:rsidRDefault="00CE5294" w:rsidP="006D4ADB">
      <w:pPr>
        <w:pStyle w:val="a3"/>
        <w:jc w:val="both"/>
      </w:pPr>
      <w:r>
        <w:tab/>
      </w:r>
      <w:r w:rsidR="00067A45">
        <w:t>Деятельность органов местного самоуправления района направлена на обеспечение развития основных отраслей экономики:</w:t>
      </w:r>
    </w:p>
    <w:p w:rsidR="00067A45" w:rsidRDefault="00067A45" w:rsidP="00CE5294">
      <w:pPr>
        <w:pStyle w:val="a3"/>
        <w:ind w:firstLine="708"/>
        <w:jc w:val="both"/>
      </w:pPr>
      <w:r>
        <w:t>- развитие производства, потребительского рынка и услуг;</w:t>
      </w:r>
    </w:p>
    <w:p w:rsidR="00067A45" w:rsidRDefault="00067A45" w:rsidP="00CE5294">
      <w:pPr>
        <w:pStyle w:val="a3"/>
        <w:ind w:firstLine="708"/>
        <w:jc w:val="both"/>
      </w:pPr>
      <w:r>
        <w:t>- стабилизацию положения в сельском хозяйстве;</w:t>
      </w:r>
    </w:p>
    <w:p w:rsidR="00067A45" w:rsidRDefault="00067A45" w:rsidP="00CE5294">
      <w:pPr>
        <w:pStyle w:val="a3"/>
        <w:ind w:firstLine="708"/>
        <w:jc w:val="both"/>
      </w:pPr>
      <w:r>
        <w:t>- повышение доходов муниципального бюджета;</w:t>
      </w:r>
    </w:p>
    <w:p w:rsidR="00067A45" w:rsidRDefault="00067A45" w:rsidP="00CE5294">
      <w:pPr>
        <w:pStyle w:val="a3"/>
        <w:ind w:firstLine="708"/>
        <w:jc w:val="both"/>
      </w:pPr>
      <w:r>
        <w:t>- развитие системы образования;</w:t>
      </w:r>
    </w:p>
    <w:p w:rsidR="00067A45" w:rsidRDefault="00067A45" w:rsidP="00CE5294">
      <w:pPr>
        <w:pStyle w:val="a3"/>
        <w:ind w:firstLine="708"/>
        <w:jc w:val="both"/>
      </w:pPr>
      <w:r>
        <w:t>- обеспечение населения медицинской помощью;</w:t>
      </w:r>
    </w:p>
    <w:p w:rsidR="00067A45" w:rsidRDefault="00067A45" w:rsidP="00CE5294">
      <w:pPr>
        <w:pStyle w:val="a3"/>
        <w:ind w:firstLine="708"/>
        <w:jc w:val="both"/>
      </w:pPr>
      <w:r>
        <w:t>- сохранение объектов культуры и культурного наследия.</w:t>
      </w:r>
    </w:p>
    <w:p w:rsidR="0043497E" w:rsidRDefault="00067A45" w:rsidP="0043497E">
      <w:pPr>
        <w:pStyle w:val="a3"/>
        <w:ind w:firstLine="708"/>
        <w:jc w:val="both"/>
      </w:pPr>
      <w:r>
        <w:t>На постоянном контроле в администрации находились вопросы</w:t>
      </w:r>
      <w:r w:rsidR="000C1E50">
        <w:t xml:space="preserve"> </w:t>
      </w:r>
      <w:r w:rsidR="0043497E">
        <w:t>бесперебойного функционирования объектов жизнеобеспечения социальной инфраструктуры.</w:t>
      </w:r>
    </w:p>
    <w:p w:rsidR="00402828" w:rsidRDefault="00402828" w:rsidP="00250BF7">
      <w:pPr>
        <w:pStyle w:val="a3"/>
        <w:ind w:firstLine="708"/>
        <w:jc w:val="both"/>
      </w:pPr>
      <w:r>
        <w:t>Вся организационно-управленческая деятельность администрации района строится в соответствии с текущими и перспективными планами работ, что способствует лучшей координации и согласованности по выполнению задач и функций.</w:t>
      </w:r>
    </w:p>
    <w:p w:rsidR="006D4ADB" w:rsidRDefault="00250BF7" w:rsidP="00250BF7">
      <w:pPr>
        <w:pStyle w:val="a3"/>
        <w:ind w:firstLine="708"/>
        <w:jc w:val="both"/>
      </w:pPr>
      <w:r>
        <w:t xml:space="preserve">Одним из направлений </w:t>
      </w:r>
      <w:r w:rsidR="006D4ADB">
        <w:t>работы является информирование населения о принятых законодательных актах Р</w:t>
      </w:r>
      <w:r w:rsidR="002F5E62">
        <w:t xml:space="preserve">оссийской </w:t>
      </w:r>
      <w:r w:rsidR="006D4ADB">
        <w:t>Ф</w:t>
      </w:r>
      <w:r w:rsidR="002F5E62">
        <w:t>едерации</w:t>
      </w:r>
      <w:r w:rsidR="006D4ADB">
        <w:t>, органов власти Новосибирской области и органов местного самоуправления района. На собраниях граждан обсуждаются вопросы в различных направлениях: бюджет, налоги, планы социально-экономического развития района, земельные вопросы, выплаты по социальной защите, обеспечение лекарствами, топливом, вопросы в сфере ЖКХ, строительстве, сельском хозяйстве, вопросы пенсионного обеспечения.</w:t>
      </w:r>
    </w:p>
    <w:p w:rsidR="006D4ADB" w:rsidRDefault="006D4ADB" w:rsidP="000C1E50">
      <w:pPr>
        <w:pStyle w:val="a3"/>
        <w:ind w:firstLine="709"/>
        <w:jc w:val="both"/>
      </w:pPr>
      <w:r>
        <w:t xml:space="preserve">Через средства массовой информации службы администрации дают разъяснения гражданам, доводят до сведения населения вопросы развития экономической, социальной инфраструктуры. Кроме того существует другая </w:t>
      </w:r>
      <w:r>
        <w:lastRenderedPageBreak/>
        <w:t>форма доведения информации до населения (проектов нормативных, правовых актов) через проведение публичных слушаний.</w:t>
      </w:r>
    </w:p>
    <w:p w:rsidR="00402828" w:rsidRDefault="00402828" w:rsidP="00402828">
      <w:pPr>
        <w:pStyle w:val="a3"/>
        <w:ind w:firstLine="708"/>
        <w:jc w:val="both"/>
      </w:pPr>
      <w:r>
        <w:t>Глава и администрация района уделяют работе с обращениями граждан особое внимание, расценивая эту сферу социальных отношений как один из важнейших каналов обратной связи исполнительной власти с населением.</w:t>
      </w:r>
    </w:p>
    <w:p w:rsidR="00402828" w:rsidRDefault="00402828" w:rsidP="00402828">
      <w:pPr>
        <w:pStyle w:val="a3"/>
        <w:ind w:firstLine="708"/>
        <w:jc w:val="both"/>
      </w:pPr>
      <w:r>
        <w:t>Организация работы по обращениям граждан в администрации осуществляется в соответствии с требованиями Федерального закона № 59-ФЗ «О порядке рассмотрения обращений граждан Российской Федерации» и Регламентом утвержденным  распоряжением  администрации района.</w:t>
      </w:r>
    </w:p>
    <w:p w:rsidR="00402828" w:rsidRDefault="00402828" w:rsidP="00402828">
      <w:pPr>
        <w:pStyle w:val="a3"/>
        <w:ind w:firstLine="708"/>
        <w:jc w:val="both"/>
      </w:pPr>
      <w:r>
        <w:t xml:space="preserve">Ответственность за организацию работы с обращениями граждан в администрации несет управление делами. </w:t>
      </w:r>
    </w:p>
    <w:p w:rsidR="00D95B38" w:rsidRDefault="00D95B38" w:rsidP="00D95B38">
      <w:pPr>
        <w:pStyle w:val="a3"/>
        <w:ind w:firstLine="708"/>
        <w:jc w:val="both"/>
      </w:pPr>
      <w:r>
        <w:t>В 2013 году Главе и в администрацию Северного района поступило 242 обращения граждан (в 2012 году – 363), в том числе:</w:t>
      </w:r>
    </w:p>
    <w:p w:rsidR="00D95B38" w:rsidRDefault="00D95B38" w:rsidP="00D95B38">
      <w:pPr>
        <w:pStyle w:val="a3"/>
        <w:ind w:firstLine="708"/>
        <w:jc w:val="both"/>
      </w:pPr>
      <w:r>
        <w:t xml:space="preserve">-172 письменных обращений (в 2012 году -279 обращения), из них на официальный сайт администрации района поступило 9 обращений. Главой района проведено 29 личных приемов граждан, принято 70 человек (в 2012 году-84).   </w:t>
      </w:r>
    </w:p>
    <w:p w:rsidR="00D95B38" w:rsidRDefault="00D95B38" w:rsidP="00D95B38">
      <w:pPr>
        <w:pStyle w:val="a3"/>
        <w:ind w:firstLine="708"/>
        <w:jc w:val="both"/>
      </w:pPr>
      <w:r>
        <w:t>Анализ обращений граждан показывает, что наибольшее количество вопросов, которые поднимают граждане, связаны с:</w:t>
      </w:r>
    </w:p>
    <w:p w:rsidR="00D95B38" w:rsidRDefault="00D95B38" w:rsidP="00D95B38">
      <w:pPr>
        <w:pStyle w:val="a3"/>
        <w:ind w:firstLine="708"/>
        <w:jc w:val="both"/>
      </w:pPr>
      <w:r>
        <w:t>- формой воспитания детей,  оставшихся без попечения родителей – 108 обращений (45%) (2012 год – 118 обращений (33 %).</w:t>
      </w:r>
    </w:p>
    <w:p w:rsidR="00D95B38" w:rsidRDefault="00D95B38" w:rsidP="00D95B38">
      <w:pPr>
        <w:pStyle w:val="a3"/>
        <w:ind w:firstLine="708"/>
        <w:jc w:val="both"/>
      </w:pPr>
      <w:r>
        <w:t xml:space="preserve">-улучшением жилищных условий, строительством и благоустройством жилья- 53 обращения (22%) (2012 год-71 обращений (20%). </w:t>
      </w:r>
    </w:p>
    <w:p w:rsidR="00D95B38" w:rsidRDefault="00D95B38" w:rsidP="00D95B38">
      <w:pPr>
        <w:pStyle w:val="a3"/>
        <w:ind w:firstLine="708"/>
        <w:jc w:val="both"/>
      </w:pPr>
      <w:r>
        <w:t>- образованием и культурой – 21 обращение (9%) (2012 год – 15 обращений (4%);</w:t>
      </w:r>
    </w:p>
    <w:p w:rsidR="00D95B38" w:rsidRDefault="00D95B38" w:rsidP="00D95B38">
      <w:pPr>
        <w:pStyle w:val="a3"/>
        <w:ind w:firstLine="708"/>
        <w:jc w:val="both"/>
      </w:pPr>
      <w:r>
        <w:t xml:space="preserve">- трудоустройством – 12 обращений (5%) (2012 год – 8 обращений (2%). </w:t>
      </w:r>
    </w:p>
    <w:p w:rsidR="00D95B38" w:rsidRDefault="00D95B38" w:rsidP="00D95B38">
      <w:pPr>
        <w:pStyle w:val="a3"/>
        <w:ind w:firstLine="708"/>
        <w:jc w:val="both"/>
      </w:pPr>
      <w:r>
        <w:t>Все обращения рассмотрены в установленные законодательством сроки.  По результатам рассмотрения поступивших обращений 160 получили положительное решение, 12- мотивированный отказ, 80- даны разъяснения. Все поступившие обращения находятся на контроле до их исполнения.</w:t>
      </w:r>
    </w:p>
    <w:p w:rsidR="00D95B38" w:rsidRDefault="00D95B38" w:rsidP="00D95B38">
      <w:pPr>
        <w:pStyle w:val="a3"/>
        <w:ind w:firstLine="708"/>
        <w:jc w:val="both"/>
      </w:pPr>
      <w:r>
        <w:t xml:space="preserve">Впервые в 2013 году 12 декабря во исполнение Указа Президента РФ на территории Российской Федерации прошел Общероссийский день приема граждан. В администрации района и администрациях сельских поселений также был организован личный прием граждан, в ходе которого было принято 24 человека. По итогам, подведенным Правительством   Новосибирской области, Северный район вошёл в пятёрку лучших по качеству организации и результативности проведения данного мероприятия. </w:t>
      </w:r>
    </w:p>
    <w:p w:rsidR="001B3B82" w:rsidRDefault="00402828" w:rsidP="00402828">
      <w:pPr>
        <w:pStyle w:val="a3"/>
        <w:ind w:firstLine="708"/>
        <w:jc w:val="both"/>
      </w:pPr>
      <w:r>
        <w:t xml:space="preserve">Контроль за исполнением документов и принятых решений – одна из важнейших функций управления, целью которого является содействие своевременному и качественному исполнению документов, обеспечение получения аналитической информации, необходимой для оценки деятельности структурных подразделений и конкретных сотрудников. Ежемесячно проводился анализ исполнительской дисциплины по документам, стоящим на контроле.      </w:t>
      </w:r>
    </w:p>
    <w:p w:rsidR="00402828" w:rsidRDefault="005F2BC9" w:rsidP="00402828">
      <w:pPr>
        <w:pStyle w:val="a3"/>
        <w:ind w:firstLine="708"/>
        <w:jc w:val="both"/>
      </w:pPr>
      <w:r>
        <w:lastRenderedPageBreak/>
        <w:t xml:space="preserve">В администрации организована работа «горячего телефона», каждый третий четверг месяца с 14.00 до 17.00 любой гражданин может задать вопросы заместителям главы и руководителям структурных подразделений. </w:t>
      </w:r>
    </w:p>
    <w:p w:rsidR="00D95B38" w:rsidRDefault="00D95B38" w:rsidP="00340347">
      <w:pPr>
        <w:pStyle w:val="a3"/>
        <w:ind w:firstLine="708"/>
        <w:jc w:val="both"/>
      </w:pPr>
      <w:r w:rsidRPr="00D95B38">
        <w:t xml:space="preserve">Время требует преобразования   форм работы с </w:t>
      </w:r>
      <w:r w:rsidR="00033A6C" w:rsidRPr="00D95B38">
        <w:t>населением</w:t>
      </w:r>
      <w:r w:rsidRPr="00D95B38">
        <w:t xml:space="preserve"> и введённые новшества дают свои результаты. «Дни администрации» и «Дни Главы»- это прямой диалог с населением. Основной целью проведения подобных встреч с населением является желание представителей власти ознакомиться с положением дел в поселениях. Дни администрации проводятся с обязательным личным приемом граждан рабочей группой.  С целью выявления социально значимых проблем проводятся  рабочие поездки  главы  района в поселения  для встречи с трудовыми коллективами. Внедряем практику круглых столов, как важнейшую форму коллегиального сотрудничества. Очень многие вопросы решаются сообща с гражданами и эта позиция правильная.</w:t>
      </w:r>
    </w:p>
    <w:p w:rsidR="00D95B38" w:rsidRDefault="00D95B38" w:rsidP="00340347">
      <w:pPr>
        <w:pStyle w:val="a3"/>
        <w:ind w:firstLine="708"/>
        <w:jc w:val="both"/>
      </w:pPr>
      <w:r w:rsidRPr="00D95B38">
        <w:t xml:space="preserve">В ознаменование 80-летия со дня образования Северного района учреждена памятная медаль «За вклад в развитие Северного района Новосибирской области». За высокие производственные и служебные достижения, профессиональную и общественную деятельность, оказавшие значительное влияние на социально - экономическое развитие  района, повышение его имиджа и авторитета, внедрение лучших практик и технологий медалью награждены 100 </w:t>
      </w:r>
      <w:r w:rsidR="00630363">
        <w:t>граждан</w:t>
      </w:r>
      <w:r w:rsidRPr="00D95B38">
        <w:t xml:space="preserve"> района. Почетной грамотой Главы Северного района  награждены – 104 человека. Благодарность объявлена – 106 работникам. Благодарственное письмо вручено – 20. Жители нашего района  всегда отличались своими жизненными позициями, ориентированными на гуманность и бескорыстие. Чем более позитивно настроен человек на других людей, на их принятие, прощение, тем более жизнестойким  и жизнеспособным он становится. В конце года, в рамках мероприятия «Доброволец года»  состоялось </w:t>
      </w:r>
      <w:r w:rsidR="00D51859" w:rsidRPr="00D95B38">
        <w:t>чествование</w:t>
      </w:r>
      <w:r w:rsidRPr="00D95B38">
        <w:t xml:space="preserve">  жителей всех возрастов с доброй и открытой душой, готовым всем помочь.  За активную гражданскую позицию и личный вклад в развитие добровольческого движения на территории Северного района благодарственными письмами награждены 201 человек.</w:t>
      </w:r>
    </w:p>
    <w:p w:rsidR="00340347" w:rsidRPr="00340347" w:rsidRDefault="00340347" w:rsidP="00340347">
      <w:pPr>
        <w:pStyle w:val="a3"/>
        <w:ind w:firstLine="708"/>
        <w:jc w:val="both"/>
        <w:rPr>
          <w:b/>
        </w:rPr>
      </w:pPr>
      <w:r w:rsidRPr="00340347">
        <w:rPr>
          <w:b/>
        </w:rPr>
        <w:t xml:space="preserve">Экономика </w:t>
      </w:r>
    </w:p>
    <w:p w:rsidR="00140877" w:rsidRDefault="00140877" w:rsidP="00140877">
      <w:pPr>
        <w:pStyle w:val="a3"/>
        <w:ind w:firstLine="708"/>
        <w:jc w:val="both"/>
      </w:pPr>
      <w:r>
        <w:t xml:space="preserve">По  программе  «Развитие малого и среднего предпринимательства в Северном районе Новосибирской области на 2009-2013 годы» финансовую поддержку получил один индивидуальный предприниматель на сумму 150 тыс. рублей, на   развитие деревообрабатывающего производства.   </w:t>
      </w:r>
    </w:p>
    <w:p w:rsidR="00140877" w:rsidRDefault="00140877" w:rsidP="00140877">
      <w:pPr>
        <w:pStyle w:val="a3"/>
        <w:ind w:firstLine="708"/>
        <w:jc w:val="both"/>
      </w:pPr>
      <w:r>
        <w:t>В течение года проведено 25 открытых аукционов в электронной форме и 1 открытый конкурса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</w:r>
    </w:p>
    <w:p w:rsidR="00140877" w:rsidRDefault="00140877" w:rsidP="00140877">
      <w:pPr>
        <w:pStyle w:val="a3"/>
        <w:ind w:firstLine="708"/>
        <w:jc w:val="both"/>
      </w:pPr>
      <w:r>
        <w:t>По итогам проведения торгов заключено 25 муниципальных контрактов на сумму около 34 млн. рублей, экономия бюджетных средств составила 5 млн. рублей.</w:t>
      </w:r>
    </w:p>
    <w:p w:rsidR="00140877" w:rsidRDefault="00140877" w:rsidP="00140877">
      <w:pPr>
        <w:pStyle w:val="a3"/>
        <w:ind w:firstLine="708"/>
        <w:jc w:val="both"/>
      </w:pPr>
      <w:r>
        <w:t xml:space="preserve">В соответствии с Законом Российской Федерации «О защите прав потребителей» администрация района содействует населению в решении </w:t>
      </w:r>
      <w:r>
        <w:lastRenderedPageBreak/>
        <w:t>вопросов по защите прав потребителей.  За 2013 год зарегистрировано 14 устных обращений граждан, по которым специалистом администрации оказаны консультации и помощь в оформлении претензий.</w:t>
      </w:r>
    </w:p>
    <w:p w:rsidR="00140877" w:rsidRDefault="00140877" w:rsidP="00140877">
      <w:pPr>
        <w:pStyle w:val="a3"/>
        <w:ind w:firstLine="708"/>
        <w:jc w:val="both"/>
      </w:pPr>
      <w:r>
        <w:t xml:space="preserve">За год проведена уведомительная регистрация 24 коллективных договоров. </w:t>
      </w:r>
    </w:p>
    <w:p w:rsidR="00140877" w:rsidRDefault="00140877" w:rsidP="00140877">
      <w:pPr>
        <w:pStyle w:val="a3"/>
        <w:ind w:firstLine="708"/>
        <w:jc w:val="both"/>
      </w:pPr>
      <w:r>
        <w:t>Зарегистрировано право собственности района на 12 объектов недвижимости и 6 земельных участков.</w:t>
      </w:r>
    </w:p>
    <w:p w:rsidR="00140877" w:rsidRDefault="00140877" w:rsidP="00140877">
      <w:pPr>
        <w:pStyle w:val="a3"/>
        <w:ind w:firstLine="708"/>
        <w:jc w:val="both"/>
      </w:pPr>
      <w:r>
        <w:t>Проведено 3 аукциона по продаже движимого имущества. Из 4 автомобилей, выставленных на аукционах, продано 2. Доходы от приватизации составили 25770 рублей (с учетом НДС).</w:t>
      </w:r>
    </w:p>
    <w:p w:rsidR="00340347" w:rsidRDefault="00140877" w:rsidP="00140877">
      <w:pPr>
        <w:pStyle w:val="a3"/>
        <w:ind w:firstLine="708"/>
        <w:jc w:val="both"/>
      </w:pPr>
      <w:r>
        <w:t>В 2013 году было предоставлено 17 земельных участков, из них 15 для индивидуального  жилищного строительства (6 земельных участков  было предоставлено в собственность бесплатно   для льготных категорий граждан:  4 многодетным семьям, 2 ветеранам боевых действий), 3 земельных участка был</w:t>
      </w:r>
      <w:r w:rsidR="00033A6C">
        <w:t>и</w:t>
      </w:r>
      <w:r>
        <w:t xml:space="preserve"> предоставлен</w:t>
      </w:r>
      <w:r w:rsidR="00033A6C">
        <w:t>ы</w:t>
      </w:r>
      <w:r>
        <w:t xml:space="preserve"> юридическим лицам (2 для строительства многоквартирных жилых домов, один для строительства детского сада на 330 мест), один земельный участок для строительства СТО.</w:t>
      </w:r>
    </w:p>
    <w:p w:rsidR="00340347" w:rsidRDefault="00340347" w:rsidP="0043497E">
      <w:pPr>
        <w:pStyle w:val="a3"/>
        <w:ind w:firstLine="708"/>
        <w:jc w:val="both"/>
        <w:rPr>
          <w:b/>
        </w:rPr>
      </w:pPr>
      <w:r w:rsidRPr="00445FF6">
        <w:rPr>
          <w:b/>
        </w:rPr>
        <w:t xml:space="preserve">Сельское </w:t>
      </w:r>
      <w:r w:rsidR="00445FF6" w:rsidRPr="00445FF6">
        <w:rPr>
          <w:b/>
        </w:rPr>
        <w:t>хозяйство</w:t>
      </w:r>
    </w:p>
    <w:p w:rsidR="00F35C18" w:rsidRDefault="00F35C18" w:rsidP="00F35C18">
      <w:pPr>
        <w:pStyle w:val="a3"/>
        <w:ind w:firstLine="708"/>
        <w:jc w:val="both"/>
      </w:pPr>
      <w:r>
        <w:t xml:space="preserve">В соответствии со своими основными задачами отдел сельского хозяйства принимает участие в разработке и контролирует в пределах своей компетенции выполнение целевых программ и мероприятий в сфере поддержки сельскохозяйственного производства («Программа развития сельского хозяйства и регулирования рынков сельскохозяйственной продукции, сырья и продовольствия  в Северном районе Новосибирской области 2013-2020 годы»; «Устойчивое развитие сельских территорий на 2013-2017 годы и на период до 2020 года»). </w:t>
      </w:r>
    </w:p>
    <w:p w:rsidR="00F35C18" w:rsidRDefault="00F35C18" w:rsidP="00F35C18">
      <w:pPr>
        <w:pStyle w:val="a3"/>
        <w:ind w:firstLine="708"/>
        <w:jc w:val="both"/>
      </w:pPr>
      <w:r>
        <w:t xml:space="preserve">Отдел оказывает содействие сельскохозяйственным товаропроизводителям района, включая КФХ, и гражданам, ведущим личное подсобное хозяйство в получении государственной поддержки из бюджетов всех уровней. За  2013 год сельскохозяйственным товаропроизводителям было выделено государственной помощи в сумме 18,0 млн. руб., а именно: </w:t>
      </w:r>
    </w:p>
    <w:p w:rsidR="00F35C18" w:rsidRDefault="00F35C18" w:rsidP="00F35C18">
      <w:pPr>
        <w:pStyle w:val="a3"/>
        <w:ind w:firstLine="708"/>
        <w:jc w:val="both"/>
      </w:pPr>
      <w:r>
        <w:t>•</w:t>
      </w:r>
      <w:r>
        <w:tab/>
        <w:t>субвенция на производство сельскохозяйственной продукции с учетом природно-климатических условий составила  1580,9 тыс. руб.;</w:t>
      </w:r>
    </w:p>
    <w:p w:rsidR="00F35C18" w:rsidRDefault="00F35C18" w:rsidP="00F35C18">
      <w:pPr>
        <w:pStyle w:val="a3"/>
        <w:ind w:firstLine="708"/>
        <w:jc w:val="both"/>
      </w:pPr>
      <w:r>
        <w:t>•</w:t>
      </w:r>
      <w:r>
        <w:tab/>
        <w:t>субсидии на поддержку развития молочного скотоводства в Кыштовском и Северном районах 2695,95 тыс. руб.;</w:t>
      </w:r>
    </w:p>
    <w:p w:rsidR="00F35C18" w:rsidRDefault="00F35C18" w:rsidP="00F35C18">
      <w:pPr>
        <w:pStyle w:val="a3"/>
        <w:ind w:firstLine="708"/>
        <w:jc w:val="both"/>
      </w:pPr>
      <w:r>
        <w:t>•</w:t>
      </w:r>
      <w:r>
        <w:tab/>
        <w:t xml:space="preserve">субсидии на возмещение части затрат сельскохозяйственных товаропроизводителей на 1 литр (килограмм) реализованного товарного молока 308,904 тыс. руб. – федеральный бюджет, 176,276 тыс. руб. – областной бюджет; </w:t>
      </w:r>
    </w:p>
    <w:p w:rsidR="00F35C18" w:rsidRDefault="00F35C18" w:rsidP="00F35C18">
      <w:pPr>
        <w:pStyle w:val="a3"/>
        <w:ind w:firstLine="708"/>
        <w:jc w:val="both"/>
      </w:pPr>
      <w:r>
        <w:t>•</w:t>
      </w:r>
      <w:r>
        <w:tab/>
        <w:t>компенсация части затрат на приобретение оригинальных и элитных семян, семян первой репродукции, районированных на территории Новосибирской области 556,464 тыс. руб.;</w:t>
      </w:r>
    </w:p>
    <w:p w:rsidR="00F35C18" w:rsidRDefault="00F35C18" w:rsidP="00F35C18">
      <w:pPr>
        <w:pStyle w:val="a3"/>
        <w:ind w:firstLine="708"/>
        <w:jc w:val="both"/>
      </w:pPr>
      <w:r>
        <w:t>•</w:t>
      </w:r>
      <w:r>
        <w:tab/>
        <w:t>субсидии на возмещение процентной ставки по кредитам 450,573 тыс. руб. – федеральный  бюджет, 148,862 тыс. руб. – областной бюджет;</w:t>
      </w:r>
    </w:p>
    <w:p w:rsidR="00F35C18" w:rsidRDefault="00F35C18" w:rsidP="00F35C18">
      <w:pPr>
        <w:pStyle w:val="a3"/>
        <w:ind w:firstLine="708"/>
        <w:jc w:val="both"/>
      </w:pPr>
      <w:r>
        <w:t>•</w:t>
      </w:r>
      <w:r>
        <w:tab/>
        <w:t>компенсация части затрат на приобретение технических средств 811,955 тыс. руб.;</w:t>
      </w:r>
    </w:p>
    <w:p w:rsidR="00F35C18" w:rsidRDefault="00F35C18" w:rsidP="00F35C18">
      <w:pPr>
        <w:pStyle w:val="a3"/>
        <w:ind w:firstLine="708"/>
        <w:jc w:val="both"/>
      </w:pPr>
      <w:r>
        <w:lastRenderedPageBreak/>
        <w:t>•</w:t>
      </w:r>
      <w:r>
        <w:tab/>
        <w:t>государственная поддержка сельхозтоваропроизводителей, пострадавших в результате засухи 2364,4 тыс. руб.;</w:t>
      </w:r>
    </w:p>
    <w:p w:rsidR="00F35C18" w:rsidRDefault="00F35C18" w:rsidP="00F35C18">
      <w:pPr>
        <w:pStyle w:val="a3"/>
        <w:ind w:firstLine="708"/>
        <w:jc w:val="both"/>
      </w:pPr>
      <w:r>
        <w:t>•</w:t>
      </w:r>
      <w:r>
        <w:tab/>
        <w:t>субсидии на возмещение стоимости молодняка КРС, приобретенного ЛПХ 56,232 тыс. руб.;</w:t>
      </w:r>
    </w:p>
    <w:p w:rsidR="00F35C18" w:rsidRDefault="00F35C18" w:rsidP="00F35C18">
      <w:pPr>
        <w:pStyle w:val="a3"/>
        <w:ind w:firstLine="708"/>
        <w:jc w:val="both"/>
      </w:pPr>
      <w:r>
        <w:t>•</w:t>
      </w:r>
      <w:r>
        <w:tab/>
        <w:t>субсидии на возмещение части затрат на проведение комплекса агротехнологических работ 2721,828 тыс. рублей, в том числе из федерального бюджета – 2428,761 тыс. рублей и из областного бюджета 293,067 тыс. руб.;</w:t>
      </w:r>
    </w:p>
    <w:p w:rsidR="00F35C18" w:rsidRDefault="00F35C18" w:rsidP="00F35C18">
      <w:pPr>
        <w:pStyle w:val="a3"/>
        <w:ind w:firstLine="708"/>
        <w:jc w:val="both"/>
      </w:pPr>
      <w:r>
        <w:t>•</w:t>
      </w:r>
      <w:r>
        <w:tab/>
        <w:t>субсидии на поддержку кадрового обеспечения – 70,9 тыс. рублей.</w:t>
      </w:r>
    </w:p>
    <w:p w:rsidR="00F35C18" w:rsidRDefault="00F35C18" w:rsidP="00F35C18">
      <w:pPr>
        <w:pStyle w:val="a3"/>
        <w:ind w:firstLine="708"/>
        <w:jc w:val="both"/>
      </w:pPr>
      <w:r>
        <w:t xml:space="preserve">В рамках реализации Федеральной целевой программы  «Социальное развитие села до 2013 года»  8 граждан нашего района получили социальные выплаты на строительство жилья в сумме 7,526 (3,539 областной бюджет, 3,987 федеральный бюджет)  миллионов рублей. </w:t>
      </w:r>
    </w:p>
    <w:p w:rsidR="00F35C18" w:rsidRDefault="00F35C18" w:rsidP="00F35C18">
      <w:pPr>
        <w:pStyle w:val="a3"/>
        <w:ind w:firstLine="708"/>
        <w:jc w:val="both"/>
      </w:pPr>
      <w:r>
        <w:t>В соответствии с отраслевой программой технического переоснащения сельскохозяйственного производства, организациями  различных форм собственности ведется обновление машинно-тракторного парка, производственного инвентаря и оборудования. В 2013 году приобретено 23 единиц сельскохозяйственной техники и оборудования, на общую сумму 9697,5 тысяч рублей.</w:t>
      </w:r>
    </w:p>
    <w:p w:rsidR="00F35C18" w:rsidRDefault="00F35C18" w:rsidP="00F35C18">
      <w:pPr>
        <w:pStyle w:val="a3"/>
        <w:ind w:firstLine="708"/>
        <w:jc w:val="both"/>
      </w:pPr>
      <w:r>
        <w:t>Отделом осуществляется разработка агрономических планов на проведение весенне-полевых работ, заготовку кормов и уборку урожая.</w:t>
      </w:r>
    </w:p>
    <w:p w:rsidR="00F35C18" w:rsidRDefault="00F35C18" w:rsidP="00F35C18">
      <w:pPr>
        <w:pStyle w:val="a3"/>
        <w:ind w:firstLine="708"/>
        <w:jc w:val="both"/>
      </w:pPr>
      <w:r>
        <w:t xml:space="preserve">В целях обеспечения кадрами сельскохозяйственных предприятий района осуществляется взаимодействие с учебными заведениями, готовящими специалистов сельскохозяйственного профиля. Подготавливаются списки абитуриентов для поступления в НГАУ. Ведется учет выпускников школ Северного района, обучающихся в рамках целевой контрактной подготовки за счет средств областного и федерального бюджетов. </w:t>
      </w:r>
    </w:p>
    <w:p w:rsidR="00F35C18" w:rsidRDefault="00F35C18" w:rsidP="00F35C18">
      <w:pPr>
        <w:pStyle w:val="a3"/>
        <w:ind w:firstLine="708"/>
        <w:jc w:val="both"/>
      </w:pPr>
      <w:r>
        <w:t>Отделом сельского хозяйства ведется работа по разработке условий соревнований среди сельскохозяйственных предприятий и работников  животноводства, образуются комиссии по подведению итогов соревнований, организуется работа по представлению к награждению работников агропромышленного комплекса района.</w:t>
      </w:r>
    </w:p>
    <w:p w:rsidR="00F35C18" w:rsidRDefault="00F35C18" w:rsidP="00F35C18">
      <w:pPr>
        <w:pStyle w:val="a3"/>
        <w:ind w:firstLine="708"/>
        <w:jc w:val="both"/>
      </w:pPr>
      <w:r>
        <w:t>Организуется участие в подготовке выставки, посвященной Дням Урожая Новосибирской области, а также участие в подготовке и проведении районных мероприятий (День Урожая, День животновода).</w:t>
      </w:r>
    </w:p>
    <w:p w:rsidR="000C61BE" w:rsidRDefault="000C61BE" w:rsidP="000C61BE">
      <w:pPr>
        <w:pStyle w:val="a3"/>
        <w:ind w:firstLine="708"/>
        <w:jc w:val="both"/>
      </w:pPr>
      <w:r w:rsidRPr="000C61BE">
        <w:rPr>
          <w:b/>
        </w:rPr>
        <w:t>Строительство и капитальный ремонт объектов 2013 году</w:t>
      </w:r>
      <w:r>
        <w:t xml:space="preserve"> проводились за счет финансирования из бюджета Новосибирской области при софинансировании из местного бюджета Северного района Новосибирской области на основании соглашений с Министерством строительства и ЖКХ Новосибирской области по следующим программам и направлениям:</w:t>
      </w:r>
    </w:p>
    <w:p w:rsidR="000C61BE" w:rsidRDefault="000C61BE" w:rsidP="000C61BE">
      <w:pPr>
        <w:pStyle w:val="a3"/>
        <w:ind w:firstLine="708"/>
        <w:jc w:val="both"/>
      </w:pPr>
      <w:r>
        <w:t>1. Областная       целевая      программа   "Чистая вода в Новосибирской области на 2012-2017 годы".</w:t>
      </w:r>
    </w:p>
    <w:p w:rsidR="000C61BE" w:rsidRDefault="000C61BE" w:rsidP="000C61BE">
      <w:pPr>
        <w:pStyle w:val="a3"/>
        <w:ind w:firstLine="708"/>
        <w:jc w:val="both"/>
      </w:pPr>
      <w:r>
        <w:t>2.</w:t>
      </w:r>
      <w:r w:rsidR="00A7559D">
        <w:t xml:space="preserve"> </w:t>
      </w:r>
      <w:r>
        <w:t>Долгосрочная целевая программа "Стимулирование развития жилищного строительства в Новосибирской области на 2011-2015 годы", в т.ч.:</w:t>
      </w:r>
    </w:p>
    <w:p w:rsidR="000C61BE" w:rsidRDefault="000C61BE" w:rsidP="000C61BE">
      <w:pPr>
        <w:pStyle w:val="a3"/>
        <w:ind w:firstLine="708"/>
        <w:jc w:val="both"/>
      </w:pPr>
      <w:r>
        <w:lastRenderedPageBreak/>
        <w:t>- подпрограмма "Строительство (приобретение на первичном рынке) служебного жилья для отдельных категорий граждан, проживающих и работающих на территории Новосибирской области";</w:t>
      </w:r>
    </w:p>
    <w:p w:rsidR="000C61BE" w:rsidRDefault="000C61BE" w:rsidP="000C61BE">
      <w:pPr>
        <w:pStyle w:val="a3"/>
        <w:ind w:firstLine="708"/>
        <w:jc w:val="both"/>
      </w:pPr>
      <w:r>
        <w:t>- подпрограмма "Государственная поддержка муниципальных образований Новосибирской области в обеспечении жилыми помещениями многодетных малообеспеченных семей";</w:t>
      </w:r>
    </w:p>
    <w:p w:rsidR="000C61BE" w:rsidRDefault="000C61BE" w:rsidP="000C61BE">
      <w:pPr>
        <w:pStyle w:val="a3"/>
        <w:ind w:firstLine="708"/>
        <w:jc w:val="both"/>
      </w:pPr>
      <w:r>
        <w:t>-  подпрограмма "Территориальное планирование Новосибирской области".</w:t>
      </w:r>
    </w:p>
    <w:p w:rsidR="000C61BE" w:rsidRDefault="000C61BE" w:rsidP="000C61BE">
      <w:pPr>
        <w:pStyle w:val="a3"/>
        <w:ind w:firstLine="708"/>
        <w:jc w:val="both"/>
      </w:pPr>
      <w:r>
        <w:t>3. Капитальные вложения по объектам, находящимся в муниципальной   собственности (реконструкция здания стационара в с. Северное).</w:t>
      </w:r>
    </w:p>
    <w:p w:rsidR="000C61BE" w:rsidRDefault="000C61BE" w:rsidP="000C61BE">
      <w:pPr>
        <w:pStyle w:val="a3"/>
        <w:ind w:firstLine="708"/>
        <w:jc w:val="both"/>
      </w:pPr>
      <w:r>
        <w:t>4. ФЦП «Жилище» подпрограмма «Обеспечение жильем молодых семей».</w:t>
      </w:r>
    </w:p>
    <w:p w:rsidR="000C61BE" w:rsidRDefault="000C61BE" w:rsidP="000C61BE">
      <w:pPr>
        <w:pStyle w:val="a3"/>
        <w:ind w:firstLine="708"/>
        <w:jc w:val="both"/>
      </w:pPr>
      <w:r>
        <w:t>5.  Областная целевая программа «Создание механизмов обеспечения жильем молодых семей в НСО на 2011-2015 годы».</w:t>
      </w:r>
    </w:p>
    <w:p w:rsidR="000C61BE" w:rsidRDefault="000C61BE" w:rsidP="000C61BE">
      <w:pPr>
        <w:pStyle w:val="a3"/>
        <w:ind w:firstLine="708"/>
        <w:jc w:val="both"/>
      </w:pPr>
      <w:r>
        <w:t>6. Областная целевая программа «Культура Новосибирской области на 2012-2016 годы».</w:t>
      </w:r>
    </w:p>
    <w:p w:rsidR="000C61BE" w:rsidRDefault="000C61BE" w:rsidP="000C61BE">
      <w:pPr>
        <w:pStyle w:val="a3"/>
        <w:ind w:firstLine="708"/>
        <w:jc w:val="both"/>
      </w:pPr>
      <w:r>
        <w:t>7. Реализации постановления Губернатора Новосибирской области от 01.04.2010 № 102 «О государственной поддержке застройщиков, осуществляющих строительство индивидуальных жилых домов в муниципальных районах Новосибирской области».</w:t>
      </w:r>
    </w:p>
    <w:p w:rsidR="000C61BE" w:rsidRDefault="000C61BE" w:rsidP="000C61BE">
      <w:pPr>
        <w:pStyle w:val="a3"/>
        <w:ind w:firstLine="708"/>
        <w:jc w:val="both"/>
      </w:pPr>
      <w:r>
        <w:t>8. Ведомственная целевая программа "Государственная поддержка муниципальных образований по благоустройству территорий населенных пунктов и подготовке объектов ЖКХ Новосибирской области к работе в осенне-зимний период на 2013 - 2015 годы".</w:t>
      </w:r>
    </w:p>
    <w:p w:rsidR="000C61BE" w:rsidRDefault="000C61BE" w:rsidP="000C61BE">
      <w:pPr>
        <w:pStyle w:val="a3"/>
        <w:ind w:firstLine="708"/>
        <w:jc w:val="both"/>
      </w:pPr>
      <w:r>
        <w:t>9. Долгосрочная целевая программа «Развитие автомобильных дорог в Новосибирской области на 2011-2014 годы».</w:t>
      </w:r>
    </w:p>
    <w:p w:rsidR="000C61BE" w:rsidRDefault="000C61BE" w:rsidP="000C61BE">
      <w:pPr>
        <w:pStyle w:val="a3"/>
        <w:ind w:firstLine="708"/>
        <w:jc w:val="both"/>
      </w:pPr>
      <w:r>
        <w:t xml:space="preserve">10. Программа модернизации системы общего образования в части капитального ремонта в зданиях муниципальных  общеобразовательных учреждений.  </w:t>
      </w:r>
    </w:p>
    <w:p w:rsidR="000C61BE" w:rsidRDefault="000C61BE" w:rsidP="000C61BE">
      <w:pPr>
        <w:pStyle w:val="a3"/>
        <w:ind w:firstLine="708"/>
        <w:jc w:val="both"/>
      </w:pPr>
      <w:r>
        <w:t>11. Мероприятия по замене окон в муниципальных образовательных учреждениях на территории Северного района Новосибирской области.</w:t>
      </w:r>
    </w:p>
    <w:p w:rsidR="000C61BE" w:rsidRDefault="000C61BE" w:rsidP="000C61BE">
      <w:pPr>
        <w:pStyle w:val="a3"/>
        <w:ind w:firstLine="708"/>
        <w:jc w:val="both"/>
      </w:pPr>
      <w:r>
        <w:t>12.</w:t>
      </w:r>
      <w:r w:rsidR="00A7559D">
        <w:t xml:space="preserve"> </w:t>
      </w:r>
      <w:r>
        <w:t>Программа обеспечения жильем отдельных категорий граждан, установленных федеральными законами от 12.01.1995 № 5-ФЗ «О ветеранах» и от 24.11.1995 № 181 -ФЗ «О социальной защите инвалидов в РФ».</w:t>
      </w:r>
    </w:p>
    <w:p w:rsidR="000C61BE" w:rsidRDefault="000C61BE" w:rsidP="000C61BE">
      <w:pPr>
        <w:pStyle w:val="a3"/>
        <w:ind w:firstLine="708"/>
        <w:jc w:val="both"/>
      </w:pPr>
      <w:r>
        <w:t>13. Продолжается работа по программе «Модернизация жилищно-коммунального комплекса Северного района Новосибирской области» на 2010-2013 годы. (В течение 2010 - 2013  годов район получил на модернизацию систем тепло- и водоснабжения 73,4 млн. руб.)</w:t>
      </w:r>
    </w:p>
    <w:p w:rsidR="000C61BE" w:rsidRDefault="000C61BE" w:rsidP="000C61BE">
      <w:pPr>
        <w:pStyle w:val="a3"/>
        <w:ind w:firstLine="708"/>
        <w:jc w:val="both"/>
      </w:pPr>
      <w:r>
        <w:t>14. Разработка проектно-сметной документации на объекты капитального строительства муниципальной собственности на 2013 год.</w:t>
      </w:r>
    </w:p>
    <w:p w:rsidR="000C61BE" w:rsidRDefault="000C61BE" w:rsidP="000C61BE">
      <w:pPr>
        <w:pStyle w:val="a3"/>
        <w:ind w:firstLine="708"/>
        <w:jc w:val="both"/>
      </w:pPr>
      <w:r>
        <w:t>15. Капитальный ремонт многоквартирных домов и переселение граждан из аварийного жилищного фонда за счет средств государственной корпорации «Фонд содействия реформированию жилищно- коммунального хозяйства».</w:t>
      </w:r>
    </w:p>
    <w:p w:rsidR="000C61BE" w:rsidRDefault="000C61BE" w:rsidP="000C61BE">
      <w:pPr>
        <w:pStyle w:val="a3"/>
        <w:ind w:firstLine="708"/>
        <w:jc w:val="both"/>
      </w:pPr>
      <w:r>
        <w:t>16. Долгосрочная целевая программа "Энергосбережение и повышение энергетической эффективности Новосибирской области на период до 2015 года".</w:t>
      </w:r>
    </w:p>
    <w:p w:rsidR="000C61BE" w:rsidRDefault="000C61BE" w:rsidP="000C61BE">
      <w:pPr>
        <w:pStyle w:val="a3"/>
        <w:ind w:firstLine="708"/>
        <w:jc w:val="both"/>
      </w:pPr>
      <w:r>
        <w:lastRenderedPageBreak/>
        <w:t xml:space="preserve">Финансирование вышеперечисленных мероприятий осуществляется через Министерство строительства и ЖКХ НСО, т.е. обеспечение получения и эффективное  использование данных средств, в первую очередь, задача отдела градостроительства, коммунального хозяйства и транспорта. </w:t>
      </w:r>
    </w:p>
    <w:p w:rsidR="000C61BE" w:rsidRDefault="000C61BE" w:rsidP="000C61BE">
      <w:pPr>
        <w:pStyle w:val="a3"/>
        <w:ind w:firstLine="708"/>
        <w:jc w:val="both"/>
      </w:pPr>
      <w:r>
        <w:t>Для исполнения программных мероприятий отделом проведена  следующая работа:</w:t>
      </w:r>
    </w:p>
    <w:p w:rsidR="000C61BE" w:rsidRDefault="000C61BE" w:rsidP="000C61BE">
      <w:pPr>
        <w:pStyle w:val="a3"/>
        <w:ind w:firstLine="708"/>
        <w:jc w:val="both"/>
      </w:pPr>
      <w:r>
        <w:t>- подготовлены 15 соглашений с Министерством строительства и ЖКХ Новосибирской области;</w:t>
      </w:r>
    </w:p>
    <w:p w:rsidR="000C61BE" w:rsidRDefault="000C61BE" w:rsidP="000C61BE">
      <w:pPr>
        <w:pStyle w:val="a3"/>
        <w:ind w:firstLine="708"/>
        <w:jc w:val="both"/>
      </w:pPr>
      <w:r>
        <w:t>-  оформлены 37 соглашений по передаче денежных средств  в сельские поселения района и из сельских поселений в район;</w:t>
      </w:r>
    </w:p>
    <w:p w:rsidR="000C61BE" w:rsidRDefault="000C61BE" w:rsidP="000C61BE">
      <w:pPr>
        <w:pStyle w:val="a3"/>
        <w:ind w:firstLine="708"/>
        <w:jc w:val="both"/>
      </w:pPr>
      <w:r>
        <w:t>- подготовлено 24 проекта решения  сессии Совета депутатов Северного района Новосибирской области о передаче денежных трансфертов;</w:t>
      </w:r>
    </w:p>
    <w:p w:rsidR="000C61BE" w:rsidRDefault="000C61BE" w:rsidP="000C61BE">
      <w:pPr>
        <w:pStyle w:val="a3"/>
        <w:ind w:firstLine="708"/>
        <w:jc w:val="both"/>
      </w:pPr>
      <w:r>
        <w:t>-  проводилась работа с каждым поселением  по подготовке исходных данных для разработки проектной и рабочей документации,  прохождению экспертиз (17 проектов);</w:t>
      </w:r>
    </w:p>
    <w:p w:rsidR="000C61BE" w:rsidRDefault="000C61BE" w:rsidP="000C61BE">
      <w:pPr>
        <w:pStyle w:val="a3"/>
        <w:ind w:firstLine="708"/>
        <w:jc w:val="both"/>
      </w:pPr>
      <w:r>
        <w:t>- формировался пакет документов для обеспечения финансирования каждого объекта по областным программам в МСиЖКХ (правоустанавливающий документ на земельный участок, акт выбора зем.участка, сметы, положительное заключение государственной  экспертизы, акты выполненных работ, муниципальные контракты, разрешения на строительство и ввод в эксплуатацию, комплексные и инвестиционные программы и пр.).</w:t>
      </w:r>
    </w:p>
    <w:p w:rsidR="000C61BE" w:rsidRDefault="000C61BE" w:rsidP="000C61BE">
      <w:pPr>
        <w:pStyle w:val="a3"/>
        <w:ind w:firstLine="708"/>
        <w:jc w:val="both"/>
      </w:pPr>
      <w:r>
        <w:t>-  подготовлено 14 технических заданий по выбору заказчика и подрядчика по объектам реконструкции, строительства и капитального ремонта;</w:t>
      </w:r>
    </w:p>
    <w:p w:rsidR="000C61BE" w:rsidRDefault="000C61BE" w:rsidP="000C61BE">
      <w:pPr>
        <w:pStyle w:val="a3"/>
        <w:ind w:firstLine="708"/>
        <w:jc w:val="both"/>
      </w:pPr>
      <w:r>
        <w:t>- составлено  42 сметных расчета на текущие ремонты объектов социальной сферы района;</w:t>
      </w:r>
    </w:p>
    <w:p w:rsidR="000C61BE" w:rsidRDefault="000C61BE" w:rsidP="000C61BE">
      <w:pPr>
        <w:pStyle w:val="a3"/>
        <w:ind w:firstLine="708"/>
        <w:jc w:val="both"/>
      </w:pPr>
      <w:r>
        <w:t>- осуществлялся контроль за качеством работ на объектах капитального и текущего ремонтов, а также за соответствием выполненных работ проектной документации;</w:t>
      </w:r>
    </w:p>
    <w:p w:rsidR="000C61BE" w:rsidRDefault="000C61BE" w:rsidP="000C61BE">
      <w:pPr>
        <w:pStyle w:val="a3"/>
        <w:ind w:firstLine="708"/>
        <w:jc w:val="both"/>
      </w:pPr>
      <w:r>
        <w:t xml:space="preserve">- осуществлялись выезды по дорогам района в составе комиссии по осмотру школьных  маршрутов, капитального ремонта и содержания дорог; </w:t>
      </w:r>
    </w:p>
    <w:p w:rsidR="000C61BE" w:rsidRDefault="000C61BE" w:rsidP="000C61BE">
      <w:pPr>
        <w:pStyle w:val="a3"/>
        <w:ind w:firstLine="708"/>
        <w:jc w:val="both"/>
      </w:pPr>
      <w:r>
        <w:t>- ежемесячно (по школьному окну, ремонту спортзалов и благоустройству- еженедельно) предоставлялся отчет в МСи ЖКХ;</w:t>
      </w:r>
    </w:p>
    <w:p w:rsidR="000C61BE" w:rsidRDefault="000C61BE" w:rsidP="000C61BE">
      <w:pPr>
        <w:pStyle w:val="a3"/>
        <w:ind w:firstLine="708"/>
        <w:jc w:val="both"/>
      </w:pPr>
      <w:r>
        <w:t>- ежемесячно предоставлялись заявки на финансирование программных мероприятий;</w:t>
      </w:r>
    </w:p>
    <w:p w:rsidR="000C61BE" w:rsidRDefault="000C61BE" w:rsidP="000C61BE">
      <w:pPr>
        <w:pStyle w:val="a3"/>
        <w:ind w:firstLine="708"/>
        <w:jc w:val="both"/>
      </w:pPr>
      <w:r>
        <w:t>- отслеживались денежные перечисления по оплате софинансирования и копии платежных поручений предоставлялись в МС и ЖКХ;</w:t>
      </w:r>
    </w:p>
    <w:p w:rsidR="000C61BE" w:rsidRDefault="000C61BE" w:rsidP="000C61BE">
      <w:pPr>
        <w:pStyle w:val="a3"/>
        <w:ind w:firstLine="708"/>
        <w:jc w:val="both"/>
      </w:pPr>
      <w:r>
        <w:t>- ежемесячно и поквартально предоставлялись отчеты в отдел статистики по Северному району.</w:t>
      </w:r>
    </w:p>
    <w:p w:rsidR="000C61BE" w:rsidRDefault="001176EC" w:rsidP="000C61BE">
      <w:pPr>
        <w:pStyle w:val="a3"/>
        <w:ind w:firstLine="708"/>
        <w:jc w:val="both"/>
      </w:pPr>
      <w:r>
        <w:t>В</w:t>
      </w:r>
      <w:r w:rsidR="000C61BE">
        <w:t xml:space="preserve"> течение года велась подготовка к отопительному периоду (определение ремонтных  работ по подготовке к зиме, обучение персонала котельных, получение паспортов готовности к отопительному периоду). Еженедельно предоставляется отчет по запасам угля и задолженности за поставленный уголь.</w:t>
      </w:r>
    </w:p>
    <w:p w:rsidR="000C61BE" w:rsidRDefault="000C61BE" w:rsidP="000C61BE">
      <w:pPr>
        <w:pStyle w:val="a3"/>
        <w:ind w:firstLine="708"/>
        <w:jc w:val="both"/>
      </w:pPr>
      <w:r>
        <w:lastRenderedPageBreak/>
        <w:t xml:space="preserve">Кроме того, отдел участвует  в формировании перечня строительства и ремонта объектов за счет спонсорской помощи от ТНК-ВР (ОАО «НК «Роснефть»): обеспечение  разработки ПСД, своевременное  предоставление проектной документации, актов выполненных работ, контроль за проведением СМР и использованием нефтяных средств.       </w:t>
      </w:r>
    </w:p>
    <w:p w:rsidR="000C61BE" w:rsidRDefault="000C61BE" w:rsidP="000C61BE">
      <w:pPr>
        <w:pStyle w:val="a3"/>
        <w:ind w:firstLine="708"/>
        <w:jc w:val="both"/>
      </w:pPr>
      <w:r>
        <w:t>Вместе с производственными вопросами большой блок занимают вопросы:</w:t>
      </w:r>
    </w:p>
    <w:p w:rsidR="000C61BE" w:rsidRDefault="000C61BE" w:rsidP="000C61BE">
      <w:pPr>
        <w:pStyle w:val="a3"/>
        <w:ind w:firstLine="708"/>
        <w:jc w:val="both"/>
      </w:pPr>
      <w:r>
        <w:t>- обеспечения жильем ветеранов ВОВ (5 чел.);</w:t>
      </w:r>
    </w:p>
    <w:p w:rsidR="000C61BE" w:rsidRDefault="000C61BE" w:rsidP="000C61BE">
      <w:pPr>
        <w:pStyle w:val="a3"/>
        <w:ind w:firstLine="708"/>
        <w:jc w:val="both"/>
      </w:pPr>
      <w:r>
        <w:t>- оказания  гос. поддержки индивидуальным застройщикам (По ФЦП «Жилище», подпрограмма «Обеспечение жильем молодых семей»  четыре семьи  приобрели жилье на общую сумму 2522,294 тыс.руб.</w:t>
      </w:r>
    </w:p>
    <w:p w:rsidR="000C61BE" w:rsidRDefault="000C61BE" w:rsidP="000C61BE">
      <w:pPr>
        <w:pStyle w:val="a3"/>
        <w:ind w:firstLine="708"/>
        <w:jc w:val="both"/>
      </w:pPr>
      <w:r>
        <w:t>Государственную поддержку по постановлению Губернатора Новосибирской области от 01.04.2010 № 102 за прошедший год получили 14 индивидуальных застройщиков в форме субсидии на общую сумму 280 тыс. руб. В течение года в реестр включено 24 застройщика. Список желающих постоянно растет. Еженедельный прием граждан по вопросу строительства индивидуального жилья составляет от 7 до 12 человек.)</w:t>
      </w:r>
    </w:p>
    <w:p w:rsidR="000C61BE" w:rsidRDefault="000C61BE" w:rsidP="000C61BE">
      <w:pPr>
        <w:pStyle w:val="a3"/>
        <w:ind w:firstLine="708"/>
        <w:jc w:val="both"/>
      </w:pPr>
      <w:r>
        <w:t xml:space="preserve">- выбора земельных участков под строительство объектов (45 актов); </w:t>
      </w:r>
    </w:p>
    <w:p w:rsidR="000C61BE" w:rsidRDefault="000C61BE" w:rsidP="000C61BE">
      <w:pPr>
        <w:pStyle w:val="a3"/>
        <w:ind w:firstLine="708"/>
        <w:jc w:val="both"/>
      </w:pPr>
      <w:r>
        <w:t xml:space="preserve">- по консультационной  работе с индивидуальными застройщиками (5-10 чел. в неделю). </w:t>
      </w:r>
    </w:p>
    <w:p w:rsidR="000C61BE" w:rsidRDefault="000C61BE" w:rsidP="000C61BE">
      <w:pPr>
        <w:pStyle w:val="a3"/>
        <w:ind w:firstLine="708"/>
        <w:jc w:val="both"/>
      </w:pPr>
      <w:r>
        <w:t xml:space="preserve">По-прежнему, значительное внимание уделяется вопросам обеспечения района  документами территориального планирования и градостроительства (в 2013 году проведена корректировка Правил землепользования и застройки 12 поселений района, разработаны 4 генеральных плана сел района и 1 генеральный план поселения Северного сельсовета). </w:t>
      </w:r>
    </w:p>
    <w:p w:rsidR="0043497E" w:rsidRDefault="000C61BE" w:rsidP="000C61BE">
      <w:pPr>
        <w:pStyle w:val="a3"/>
        <w:ind w:firstLine="708"/>
        <w:jc w:val="both"/>
      </w:pPr>
      <w:r>
        <w:t>В течение 2013 года отделом получено и отработано  входящих документов 1198.</w:t>
      </w:r>
    </w:p>
    <w:p w:rsidR="00484A56" w:rsidRPr="00484A56" w:rsidRDefault="00484A56" w:rsidP="00484A56">
      <w:pPr>
        <w:pStyle w:val="a3"/>
        <w:ind w:firstLine="708"/>
        <w:jc w:val="both"/>
        <w:rPr>
          <w:b/>
        </w:rPr>
      </w:pPr>
      <w:r w:rsidRPr="00484A56">
        <w:rPr>
          <w:b/>
        </w:rPr>
        <w:t xml:space="preserve">В сфере образования </w:t>
      </w:r>
    </w:p>
    <w:p w:rsidR="00484A56" w:rsidRDefault="00484A56" w:rsidP="00484A56">
      <w:pPr>
        <w:pStyle w:val="a3"/>
        <w:ind w:firstLine="708"/>
        <w:jc w:val="both"/>
      </w:pPr>
      <w:r>
        <w:t xml:space="preserve">В соответствии с законодательством администрация Северного района, как орган местного самоуправления, осуществляет функции по решению вопросов местного значения в сфере образования через структурное подразделение - управление образования администрации Северного района Новосибирской области, основными задачами которого являются: </w:t>
      </w:r>
    </w:p>
    <w:p w:rsidR="00484A56" w:rsidRDefault="00484A56" w:rsidP="00484A56">
      <w:pPr>
        <w:pStyle w:val="a3"/>
        <w:ind w:firstLine="708"/>
        <w:jc w:val="both"/>
      </w:pPr>
      <w:r>
        <w:t xml:space="preserve">- обеспечение реализации конституционного права граждан России на получение образования; </w:t>
      </w:r>
    </w:p>
    <w:p w:rsidR="00484A56" w:rsidRDefault="00484A56" w:rsidP="00484A56">
      <w:pPr>
        <w:pStyle w:val="a3"/>
        <w:ind w:firstLine="708"/>
        <w:jc w:val="both"/>
      </w:pPr>
      <w:r>
        <w:t xml:space="preserve">- организация функционирования и развития системы образования Северного района Новосибирской области. </w:t>
      </w:r>
    </w:p>
    <w:p w:rsidR="00484A56" w:rsidRDefault="00484A56" w:rsidP="00484A56">
      <w:pPr>
        <w:pStyle w:val="a3"/>
        <w:ind w:firstLine="708"/>
        <w:jc w:val="both"/>
      </w:pPr>
      <w:r>
        <w:t xml:space="preserve">Для соблюдения федерального и регионального законодательства в области образования, исполнения государственных образовательных стандартов в 2013 году велась работа по  подготовке к поэтапному введению в действие с 2014 года государственного образовательного стандарта основного общего образования в общеобразовательных учреждениях Северного района.  </w:t>
      </w:r>
    </w:p>
    <w:p w:rsidR="00484A56" w:rsidRDefault="00484A56" w:rsidP="00484A56">
      <w:pPr>
        <w:pStyle w:val="a3"/>
        <w:ind w:firstLine="708"/>
        <w:jc w:val="both"/>
      </w:pPr>
      <w:r>
        <w:t xml:space="preserve">Обеспечивалось проведение государственной (итоговой) аттестации выпускников 9 и 11 классов общеобразовательных учреждений Северного района в 2013 году. Специалисты управления были назначены Минобрнауки </w:t>
      </w:r>
      <w:r>
        <w:lastRenderedPageBreak/>
        <w:t xml:space="preserve">Новосибирской области уполномоченными главной экзаменационной комиссии Новосибирской области, а также выполняли функции муниципального оператора региональной информационной системы проведения ЕГЭ. В период проведения итоговой аттестации осуществлены в полном объеме и без нарушений требований мероприятия, относящиеся к компетенции органов управления образованием муниципальных районов. </w:t>
      </w:r>
    </w:p>
    <w:p w:rsidR="00484A56" w:rsidRDefault="00484A56" w:rsidP="00862885">
      <w:pPr>
        <w:pStyle w:val="a3"/>
        <w:ind w:firstLine="708"/>
        <w:jc w:val="both"/>
      </w:pPr>
      <w:r>
        <w:t>Обеспечивалось функционирование трех комиссий администрации: по регулированию выплаты стипендий, Совета при Главе Северного района Новосибирской области по вопросам развития образования, экспертной комиссии по оценке последствий принятия решений о реорганизации, модернизации, изменении назначения или ликвидации объекта социальной инфраструктуры для детей. В течение 2013 года подготовлены и проведены 13 заседаний. Осуществлялось управление, координирование и организационно-</w:t>
      </w:r>
      <w:r w:rsidR="00862885">
        <w:t xml:space="preserve"> </w:t>
      </w:r>
      <w:r>
        <w:t xml:space="preserve">методическое сопровождение деятельности образовательных учреждений района. В результате: </w:t>
      </w:r>
    </w:p>
    <w:p w:rsidR="00484A56" w:rsidRDefault="00484A56" w:rsidP="00484A56">
      <w:pPr>
        <w:pStyle w:val="a3"/>
        <w:ind w:firstLine="708"/>
        <w:jc w:val="both"/>
      </w:pPr>
      <w:r>
        <w:t xml:space="preserve">- проведены 5 совещаний руководителей учреждений, августовское педагогическое совещание; </w:t>
      </w:r>
    </w:p>
    <w:p w:rsidR="00484A56" w:rsidRDefault="00484A56" w:rsidP="00484A56">
      <w:pPr>
        <w:pStyle w:val="a3"/>
        <w:ind w:firstLine="708"/>
        <w:jc w:val="both"/>
      </w:pPr>
      <w:r>
        <w:t xml:space="preserve">- согласованы годовые календарные графики и учебные планы образовательных учреждений; </w:t>
      </w:r>
    </w:p>
    <w:p w:rsidR="00484A56" w:rsidRDefault="00484A56" w:rsidP="00484A56">
      <w:pPr>
        <w:pStyle w:val="a3"/>
        <w:ind w:firstLine="708"/>
        <w:jc w:val="both"/>
      </w:pPr>
      <w:r>
        <w:t xml:space="preserve">- собрана, </w:t>
      </w:r>
      <w:r>
        <w:tab/>
        <w:t xml:space="preserve">обработана, </w:t>
      </w:r>
      <w:r>
        <w:tab/>
        <w:t xml:space="preserve">проанализирована статистическая отчетность в сфере образования; </w:t>
      </w:r>
    </w:p>
    <w:p w:rsidR="00484A56" w:rsidRDefault="00484A56" w:rsidP="00484A56">
      <w:pPr>
        <w:pStyle w:val="a3"/>
        <w:ind w:firstLine="708"/>
        <w:jc w:val="both"/>
      </w:pPr>
      <w:r>
        <w:t>- осуществлен переход на оказание муниципальной услуги по приему заявлений, постановке на учет и зачислению детей в образовательные учреждения, реализующие основную общеобразовательную программу дошкольного образования (детские сады) в электронной форме через работу подсистемы МАИС «Электронный детский сад»;</w:t>
      </w:r>
    </w:p>
    <w:p w:rsidR="00484A56" w:rsidRDefault="00484A56" w:rsidP="00484A56">
      <w:pPr>
        <w:pStyle w:val="a3"/>
        <w:ind w:firstLine="708"/>
        <w:jc w:val="both"/>
      </w:pPr>
      <w:r>
        <w:t xml:space="preserve">- 2 учреждения переоформили лицензии на право ведения образовательной деятельности; </w:t>
      </w:r>
    </w:p>
    <w:p w:rsidR="00484A56" w:rsidRDefault="00484A56" w:rsidP="00484A56">
      <w:pPr>
        <w:pStyle w:val="a3"/>
        <w:ind w:firstLine="708"/>
        <w:jc w:val="both"/>
      </w:pPr>
      <w:r>
        <w:t>- МКОУ Коб-Кордоновская СОШ и МКОУ Остяцкая ООШ прошли государственную аккредитацию;</w:t>
      </w:r>
    </w:p>
    <w:p w:rsidR="00484A56" w:rsidRDefault="00484A56" w:rsidP="00484A56">
      <w:pPr>
        <w:pStyle w:val="a3"/>
        <w:ind w:firstLine="708"/>
        <w:jc w:val="both"/>
      </w:pPr>
      <w:r>
        <w:t xml:space="preserve">- организованы и проведены предметные олимпиады: районная олимпиада младших школьников и всероссийская олимпиада школьников, первая районная ученическая конференция; </w:t>
      </w:r>
    </w:p>
    <w:p w:rsidR="00484A56" w:rsidRDefault="00484A56" w:rsidP="00484A56">
      <w:pPr>
        <w:pStyle w:val="a3"/>
        <w:ind w:firstLine="708"/>
        <w:jc w:val="both"/>
      </w:pPr>
      <w:r>
        <w:t xml:space="preserve">- 154 педагогических работника (45%) повысили квалификацию, 2 человека (1 руководитель и 1 учитель)  прошли профессиональную переподготовку; </w:t>
      </w:r>
    </w:p>
    <w:p w:rsidR="00484A56" w:rsidRDefault="00484A56" w:rsidP="00484A56">
      <w:pPr>
        <w:pStyle w:val="a3"/>
        <w:ind w:firstLine="708"/>
        <w:jc w:val="both"/>
      </w:pPr>
      <w:r>
        <w:t xml:space="preserve">- трем педагогическим работникам, вышедшим на трудовую пенсию по старости, назначена выплата единовременного денежного пособия; </w:t>
      </w:r>
    </w:p>
    <w:p w:rsidR="00484A56" w:rsidRDefault="00484A56" w:rsidP="00484A56">
      <w:pPr>
        <w:pStyle w:val="a3"/>
        <w:ind w:firstLine="708"/>
        <w:jc w:val="both"/>
      </w:pPr>
      <w:r>
        <w:t>- внесены на рассмотрение Минобрнауки Новосибирской области предложения по представлению 3 работников образования Северного района в 2013 году к награждению ведомственными наградами - Почетными грамотами Министерства образования и науки РФ - за заслуги в обучении и воспитании обучающихся;</w:t>
      </w:r>
    </w:p>
    <w:p w:rsidR="00484A56" w:rsidRDefault="00484A56" w:rsidP="00484A56">
      <w:pPr>
        <w:pStyle w:val="a3"/>
        <w:ind w:firstLine="708"/>
        <w:jc w:val="both"/>
      </w:pPr>
      <w:r>
        <w:lastRenderedPageBreak/>
        <w:t xml:space="preserve">-действовали органы общественно-государственного управления образованием школьного и муниципального уровней (Советы образовательных учреждений, школьные и районный родительские комитеты);  </w:t>
      </w:r>
    </w:p>
    <w:p w:rsidR="00484A56" w:rsidRDefault="00484A56" w:rsidP="00484A56">
      <w:pPr>
        <w:pStyle w:val="a3"/>
        <w:ind w:firstLine="708"/>
        <w:jc w:val="both"/>
      </w:pPr>
      <w:r>
        <w:t xml:space="preserve">- в 2013 году все общеобразовательные учреждения района продолжили работу во  Всероссийской образовательной сети «Дневник.ру»; </w:t>
      </w:r>
    </w:p>
    <w:p w:rsidR="00484A56" w:rsidRDefault="00484A56" w:rsidP="00484A56">
      <w:pPr>
        <w:pStyle w:val="a3"/>
        <w:ind w:firstLine="708"/>
        <w:jc w:val="both"/>
      </w:pPr>
      <w:r>
        <w:t xml:space="preserve">- в образовательных учреждениях проводились всероссийские и международные предметные игры-конкурсы: во всех 15 школах района международный конкурс по русскому языку «Русский медвежонок» (330 участников), в 7 школах - по английскому языку «Британский Бульдог» (120 участников), по математике «Кенгуру – в 15 (323 участника), в 8 – по литературе «Пегас» (116 участников), в 13 - по МХК «Золотое руно» (196 участников), по результатам которого 2 обучающихся заняли первые места по России; </w:t>
      </w:r>
    </w:p>
    <w:p w:rsidR="00484A56" w:rsidRDefault="00484A56" w:rsidP="00484A56">
      <w:pPr>
        <w:pStyle w:val="a3"/>
        <w:ind w:firstLine="708"/>
        <w:jc w:val="both"/>
      </w:pPr>
      <w:r>
        <w:t xml:space="preserve">- в рамках районной Спартакиады школьников проведены 12 спортивных соревнований, организовано участие в двух зональных соревнованиях; </w:t>
      </w:r>
    </w:p>
    <w:p w:rsidR="00484A56" w:rsidRDefault="00484A56" w:rsidP="00484A56">
      <w:pPr>
        <w:pStyle w:val="a3"/>
        <w:ind w:firstLine="708"/>
        <w:jc w:val="both"/>
      </w:pPr>
      <w:r>
        <w:t xml:space="preserve">- организованы и проведены 9 районных мероприятий, в том числе учебные сборы на базе Биазинской общеобразовательной школы-интерната, елка Главы, конкурс драматических коллективов, «Безопасное колесо» и другие. Обеспечено участие школьников района в мероприятиях различного уровня, в том числе Президентской и Губернаторской елках, приеме Губернатора «Золотые надежды России», областных экологических фестивалях; </w:t>
      </w:r>
    </w:p>
    <w:p w:rsidR="00484A56" w:rsidRDefault="00484A56" w:rsidP="00484A56">
      <w:pPr>
        <w:pStyle w:val="a3"/>
        <w:ind w:firstLine="708"/>
        <w:jc w:val="both"/>
      </w:pPr>
      <w:r>
        <w:t>- велась работа по здоровьесбережению: ученический всеобуч по профилактике употребления психоактивных веществ, пропаганде здорового образа жизни, проведен мониторинг наркоситуации в образовательных учреждениях через анкетирование старшеклассников. Летом 2013 года организованными формами отдыха и занятости в Северном районе Новосибирской области  были охвачены 2273 детей и подростков.</w:t>
      </w:r>
    </w:p>
    <w:p w:rsidR="00484A56" w:rsidRDefault="00484A56" w:rsidP="00484A56">
      <w:pPr>
        <w:pStyle w:val="a3"/>
        <w:ind w:firstLine="708"/>
        <w:jc w:val="both"/>
      </w:pPr>
      <w:r>
        <w:t xml:space="preserve">В целях соблюдения трудового законодательства подготовлены 2 проекта трудовых договоров и 21 проект дополнительных соглашений к трудовым договорам с руководителями муниципальных учреждений образования. </w:t>
      </w:r>
    </w:p>
    <w:p w:rsidR="001F1FE8" w:rsidRDefault="001F1FE8" w:rsidP="001F1FE8">
      <w:pPr>
        <w:pStyle w:val="a3"/>
        <w:ind w:firstLine="708"/>
        <w:jc w:val="both"/>
      </w:pPr>
      <w:r>
        <w:rPr>
          <w:b/>
        </w:rPr>
        <w:t>Социальная защита</w:t>
      </w:r>
    </w:p>
    <w:p w:rsidR="00E16C12" w:rsidRDefault="00E16C12" w:rsidP="008C335C">
      <w:pPr>
        <w:pStyle w:val="a3"/>
        <w:ind w:firstLine="708"/>
        <w:jc w:val="both"/>
      </w:pPr>
      <w:r>
        <w:t>В сфере социального обслуживания населения Северного района Новосибирской области в 201</w:t>
      </w:r>
      <w:r w:rsidR="008C335C">
        <w:t>3</w:t>
      </w:r>
      <w:r>
        <w:t xml:space="preserve"> году сохранена положительная динамика основных показателей. </w:t>
      </w:r>
      <w:r>
        <w:tab/>
      </w:r>
    </w:p>
    <w:p w:rsidR="00E16C12" w:rsidRDefault="00E16C12" w:rsidP="00E16C12">
      <w:pPr>
        <w:pStyle w:val="a3"/>
        <w:ind w:firstLine="708"/>
        <w:jc w:val="both"/>
      </w:pPr>
      <w:r>
        <w:t>Достижению положительной динамики показателей в сфере социальной работы способствовали следующие организационные приемы:</w:t>
      </w:r>
    </w:p>
    <w:p w:rsidR="00E16C12" w:rsidRDefault="00E16C12" w:rsidP="00E16C12">
      <w:pPr>
        <w:pStyle w:val="a3"/>
        <w:ind w:firstLine="708"/>
        <w:jc w:val="both"/>
      </w:pPr>
      <w:r>
        <w:t>- системное планирование;</w:t>
      </w:r>
    </w:p>
    <w:p w:rsidR="00E16C12" w:rsidRDefault="00E16C12" w:rsidP="00E16C12">
      <w:pPr>
        <w:pStyle w:val="a3"/>
        <w:ind w:firstLine="708"/>
        <w:jc w:val="both"/>
      </w:pPr>
      <w:r>
        <w:t>-</w:t>
      </w:r>
      <w:r w:rsidR="00A10796">
        <w:t xml:space="preserve"> </w:t>
      </w:r>
      <w:r>
        <w:t>еженедельный анализ и ежемесячная отчетность;</w:t>
      </w:r>
    </w:p>
    <w:p w:rsidR="00E16C12" w:rsidRDefault="00E16C12" w:rsidP="00E16C12">
      <w:pPr>
        <w:pStyle w:val="a3"/>
        <w:ind w:firstLine="708"/>
        <w:jc w:val="both"/>
      </w:pPr>
      <w:r>
        <w:t>- обеспечение деятельности комиссий по социальным вопросам;</w:t>
      </w:r>
    </w:p>
    <w:p w:rsidR="00E16C12" w:rsidRDefault="00E16C12" w:rsidP="00E16C12">
      <w:pPr>
        <w:pStyle w:val="a3"/>
        <w:ind w:firstLine="708"/>
        <w:jc w:val="both"/>
      </w:pPr>
      <w:r>
        <w:t>- оперативная работа с обращениями граждан;</w:t>
      </w:r>
    </w:p>
    <w:p w:rsidR="00E16C12" w:rsidRDefault="00E16C12" w:rsidP="00E16C12">
      <w:pPr>
        <w:pStyle w:val="a3"/>
        <w:ind w:firstLine="708"/>
        <w:jc w:val="both"/>
      </w:pPr>
      <w:r>
        <w:t>- межведомственная работа по профилактике неблагополучия в семьях;</w:t>
      </w:r>
    </w:p>
    <w:p w:rsidR="00E16C12" w:rsidRDefault="00E16C12" w:rsidP="00E16C12">
      <w:pPr>
        <w:pStyle w:val="a3"/>
        <w:ind w:firstLine="708"/>
        <w:jc w:val="both"/>
      </w:pPr>
      <w:r>
        <w:t>-</w:t>
      </w:r>
      <w:r w:rsidR="00A10796">
        <w:t xml:space="preserve"> </w:t>
      </w:r>
      <w:r>
        <w:t>информирование населения о проводимой социальной работе через средства массовой информации (телевидение, районная газета), использование стендов отдела и КЦСОН, встреч с  трудовыми коллективами, сходов граждан, распространение буклетов, листовок;</w:t>
      </w:r>
    </w:p>
    <w:p w:rsidR="00E16C12" w:rsidRDefault="00E16C12" w:rsidP="00E16C12">
      <w:pPr>
        <w:pStyle w:val="a3"/>
        <w:ind w:firstLine="708"/>
        <w:jc w:val="both"/>
      </w:pPr>
      <w:r>
        <w:lastRenderedPageBreak/>
        <w:t xml:space="preserve">- совершенствование  связей с общественными организациями. </w:t>
      </w:r>
    </w:p>
    <w:p w:rsidR="008C335C" w:rsidRDefault="008C335C" w:rsidP="008C335C">
      <w:pPr>
        <w:pStyle w:val="a3"/>
        <w:ind w:firstLine="708"/>
        <w:jc w:val="both"/>
      </w:pPr>
      <w:r>
        <w:t>Для сохранения активности и долголетия граждан пропагандируется здоровый образ жизни. Действуют клубы общения по интересам, клубы здоровья. Население вовлекается в социально-значимые районные мероприятия. Наиболее яркими в 2013 году стали мероприятия, посвященные дню семьи, Дню семьи любви и верности, пропагандирующие ценность и стабильность брака; Дню Победы (снят с участием общественности района еще один фильм в честь Дня Победы «Урок выразительного чтения»); день защиты детей, мероприятия в период декады пожилых и инвалидов, день памяти жертв политических репрессий, день матери. Продолжалась работа по развитию межведомственных связей в пропаганде общечеловеческих ценностей.</w:t>
      </w:r>
    </w:p>
    <w:p w:rsidR="008C335C" w:rsidRDefault="008C335C" w:rsidP="008C335C">
      <w:pPr>
        <w:pStyle w:val="a3"/>
        <w:ind w:firstLine="708"/>
        <w:jc w:val="both"/>
      </w:pPr>
      <w:r>
        <w:t>Огромный массив работы социальных служб составляют социально- значимые мероприятия для различных категорий граждан, что способствует сохранению активности и долголетия граждан разного возраста, а так же демонстрируют важность межведомственных связей в пропаганде общечеловеческих ценностей.</w:t>
      </w:r>
    </w:p>
    <w:p w:rsidR="008C335C" w:rsidRDefault="008C335C" w:rsidP="008C335C">
      <w:pPr>
        <w:pStyle w:val="a3"/>
        <w:ind w:firstLine="708"/>
        <w:jc w:val="both"/>
      </w:pPr>
      <w:r>
        <w:t>В 2013 году  общественные организации района (Совет женщин, совет ветеранов)  стали победителями областного конкурса (социальный проект «Центр повышения качества жизни людей пожилого возраста», руководитель проекта – Назарова Тамара Ивановна). Проект направлен на развитие и пропаганду здорового образа жизни людей старшего возраста. Смета проекта - 100 тысяч рублей областного бюджета.</w:t>
      </w:r>
    </w:p>
    <w:p w:rsidR="008C335C" w:rsidRDefault="008C335C" w:rsidP="008C335C">
      <w:pPr>
        <w:pStyle w:val="a3"/>
        <w:ind w:firstLine="708"/>
        <w:jc w:val="both"/>
      </w:pPr>
      <w:r>
        <w:t>В рамках внедрения современных технологий в сферу социальных услуг в течение 2013 года пролонгированное сопровождение семей, воспитывающих детей- инвалидов в возрасте от 0 до 7 лет, получали 17 семей, в которых воспитывается 15 детей- инвалидов и 5 детей с ограниченными возможностями здоровья (занятия по развитию мелкой моторики рук,  по общему и творческому развитию, индивидуальные коррекционные занятия). Оказано 262 различного вида социальные услуги.</w:t>
      </w:r>
    </w:p>
    <w:p w:rsidR="008C335C" w:rsidRDefault="008C335C" w:rsidP="008C335C">
      <w:pPr>
        <w:pStyle w:val="a3"/>
        <w:ind w:firstLine="708"/>
        <w:jc w:val="both"/>
      </w:pPr>
      <w:r>
        <w:t xml:space="preserve">Выездная мобильная  бригада срочной социальной помощи, в составе которой специалисты социальных, педагогических, правоохранительных, медицинских служб оказали услуги 475 семьям, осуществив 93 выезда (2012 год- 438 семьям с детьми, 90 выездов). </w:t>
      </w:r>
    </w:p>
    <w:p w:rsidR="008C335C" w:rsidRDefault="008C335C" w:rsidP="008C335C">
      <w:pPr>
        <w:pStyle w:val="a3"/>
        <w:ind w:firstLine="708"/>
        <w:jc w:val="both"/>
      </w:pPr>
      <w:r>
        <w:t>Действовала участковая социальная служба в 10 муниципальных образованиях, ею предоставлены социальные услуги 540 семьям с детьми (2012- 692 семьям с детьми).</w:t>
      </w:r>
    </w:p>
    <w:p w:rsidR="008C335C" w:rsidRDefault="008C335C" w:rsidP="008C335C">
      <w:pPr>
        <w:pStyle w:val="a3"/>
        <w:ind w:firstLine="708"/>
        <w:jc w:val="both"/>
      </w:pPr>
      <w:r>
        <w:t xml:space="preserve">Служба психолого-педагогического, социального и юридического сопровождения замещающих семей - служба квалифицированной помощи приемным родителям и опекунам.  За 2013 год 27 замещающих семей получали услуги этой службы. </w:t>
      </w:r>
    </w:p>
    <w:p w:rsidR="008C335C" w:rsidRDefault="008C335C" w:rsidP="008C335C">
      <w:pPr>
        <w:pStyle w:val="a3"/>
        <w:ind w:firstLine="708"/>
        <w:jc w:val="both"/>
      </w:pPr>
      <w:r>
        <w:t>Во исполнение решения Совета депутатов Северного района Новосибирской области в 2013 году открыт клуб для молодежи и юношества «Открытая книга» для формирования у молодежи ответственного отношения к семье, семейным ценностям и пропаганды здорового образа жизни.</w:t>
      </w:r>
    </w:p>
    <w:p w:rsidR="008C335C" w:rsidRDefault="008C335C" w:rsidP="008C335C">
      <w:pPr>
        <w:pStyle w:val="a3"/>
        <w:ind w:firstLine="708"/>
        <w:jc w:val="both"/>
      </w:pPr>
      <w:r>
        <w:lastRenderedPageBreak/>
        <w:t xml:space="preserve">Стабильно удовлетворяются заявки родителей на отдых и лечение детей: в 2013 году 169 детей, нуждающихся в социальной защите, оздоровлено  в загородных лагерях и санаториях области. На приобретение санаторно-оздоровительных путевок затрачено около 2.5 млн. рублей областного бюджета. Общие затраты на оздоровление детей в 2013 году составили свыше 3 354, 6 т.р. Приняты меры для обеспечения безопасной доставки детей к месту отдыха и обратно: приобретен за счет средств местного бюджета специальный транспорт («Газель»), оборудованный по всем современным стандартам. </w:t>
      </w:r>
    </w:p>
    <w:p w:rsidR="008C335C" w:rsidRDefault="008C335C" w:rsidP="008C335C">
      <w:pPr>
        <w:pStyle w:val="a3"/>
        <w:ind w:firstLine="708"/>
        <w:jc w:val="both"/>
      </w:pPr>
      <w:r>
        <w:t>30 детей  (2012- 24 ребенка), попавших в трудную жизненную ситуацию, прошли курс реабилитации в областных учреждениях.</w:t>
      </w:r>
    </w:p>
    <w:p w:rsidR="008C335C" w:rsidRDefault="008C335C" w:rsidP="008C335C">
      <w:pPr>
        <w:pStyle w:val="a3"/>
        <w:ind w:firstLine="708"/>
        <w:jc w:val="both"/>
      </w:pPr>
      <w:r>
        <w:t xml:space="preserve">В 2013 году в районе продолжалась работа по адаптации приоритетных объектов в селе Северном для обеспечения  доступности  услуг для граждан с ограниченными возможностями здоровья. Затраты местного бюджета составили: 475т.р., внебюджетные средства-  50 т.р.   </w:t>
      </w:r>
    </w:p>
    <w:p w:rsidR="008C335C" w:rsidRDefault="008C335C" w:rsidP="008C335C">
      <w:pPr>
        <w:pStyle w:val="a3"/>
        <w:ind w:firstLine="708"/>
        <w:jc w:val="both"/>
      </w:pPr>
      <w:r w:rsidRPr="008C335C">
        <w:t>В целом, задачи, поставленные  на 2013 год в сфере социального обслуживания, решены.</w:t>
      </w:r>
    </w:p>
    <w:p w:rsidR="006D3634" w:rsidRDefault="006D3634" w:rsidP="008C335C">
      <w:pPr>
        <w:pStyle w:val="a3"/>
        <w:ind w:firstLine="708"/>
        <w:jc w:val="both"/>
        <w:rPr>
          <w:b/>
        </w:rPr>
      </w:pPr>
      <w:r w:rsidRPr="006D3634">
        <w:rPr>
          <w:b/>
        </w:rPr>
        <w:t>Отдел архивной службы</w:t>
      </w:r>
    </w:p>
    <w:p w:rsidR="007D155C" w:rsidRDefault="007D155C" w:rsidP="007D155C">
      <w:pPr>
        <w:pStyle w:val="a3"/>
        <w:ind w:firstLine="708"/>
        <w:jc w:val="both"/>
      </w:pPr>
      <w:r>
        <w:t>Основными задачами, которые выполнял отдел архивной службы, являлись: обеспечение сохранности документального исторического наследия Северного района; увеличение объема архивного фонда, как важной составляющей части государственных информационных ресурсов; удовлетворении потребностей в реализации прав граждан, органов государственной власти, органов местного самоуправления и общественных организаций в архивной информации; ведение учета документов архивного фонда Северного района, внедрение информационных технологий в отделе архивной службы.</w:t>
      </w:r>
    </w:p>
    <w:p w:rsidR="007D155C" w:rsidRDefault="007D155C" w:rsidP="007D155C">
      <w:pPr>
        <w:pStyle w:val="a3"/>
        <w:ind w:firstLine="708"/>
        <w:jc w:val="both"/>
      </w:pPr>
      <w:r>
        <w:t>Отдел архивной службы администрации Северного района в течении года проводил работу в соответствии с планом работы, утвержденным главой администрации и согласованным с Управлением ГАС.</w:t>
      </w:r>
    </w:p>
    <w:p w:rsidR="007D155C" w:rsidRDefault="007D155C" w:rsidP="007D155C">
      <w:pPr>
        <w:pStyle w:val="a3"/>
        <w:ind w:firstLine="708"/>
        <w:jc w:val="both"/>
      </w:pPr>
      <w:r>
        <w:t>Постоянно велась работа по заполнению и ведению Базы данных «Архивный фонд». Ведется работа в базе данных «Электронный архив НСО».</w:t>
      </w:r>
    </w:p>
    <w:p w:rsidR="007D155C" w:rsidRDefault="007D155C" w:rsidP="007D155C">
      <w:pPr>
        <w:pStyle w:val="a3"/>
        <w:ind w:firstLine="708"/>
        <w:jc w:val="both"/>
      </w:pPr>
      <w:r>
        <w:t>По реализации перспективного плана по переводу в электронную форму (оцифровке) архивного фонда в 2013 году было отсканировано 390 единиц хранения, 45660 листов.</w:t>
      </w:r>
    </w:p>
    <w:p w:rsidR="007D155C" w:rsidRDefault="007D155C" w:rsidP="007D155C">
      <w:pPr>
        <w:pStyle w:val="a3"/>
        <w:ind w:firstLine="708"/>
        <w:jc w:val="both"/>
      </w:pPr>
      <w:r>
        <w:t>С целью обеспечения нормативных требований по организации хранения и учета документов, улучшения физического состояния архивных документов была проведена работа по реставрации 55 дел (288 листов). Согласно плана проведена проверка наличия и состояния дел в 15 фондах в количестве 4410 единиц хранения.</w:t>
      </w:r>
    </w:p>
    <w:p w:rsidR="007D155C" w:rsidRDefault="007D155C" w:rsidP="007D155C">
      <w:pPr>
        <w:pStyle w:val="a3"/>
        <w:ind w:firstLine="708"/>
        <w:jc w:val="both"/>
      </w:pPr>
      <w:r>
        <w:t>Проведена проверка сохранности документов и ведения делопроизводства в учреждении списка комплектования отдела архивной службы «Муниципальное учреждение здравоохранения Северного района «Северная ЦРБ».</w:t>
      </w:r>
    </w:p>
    <w:p w:rsidR="007D155C" w:rsidRDefault="007D155C" w:rsidP="007D155C">
      <w:pPr>
        <w:pStyle w:val="a3"/>
        <w:ind w:firstLine="708"/>
        <w:jc w:val="both"/>
      </w:pPr>
      <w:r>
        <w:t>Со</w:t>
      </w:r>
      <w:r w:rsidR="00067AC1">
        <w:t xml:space="preserve"> </w:t>
      </w:r>
      <w:r>
        <w:t>всеми негосударственными организациями-источниками комплектования заключены договоры о сотрудничестве.</w:t>
      </w:r>
    </w:p>
    <w:p w:rsidR="007D155C" w:rsidRDefault="007D155C" w:rsidP="007D155C">
      <w:pPr>
        <w:pStyle w:val="a3"/>
        <w:ind w:firstLine="708"/>
        <w:jc w:val="both"/>
      </w:pPr>
      <w:r>
        <w:lastRenderedPageBreak/>
        <w:t>В 2013 году поступило 704 запроса социально-правового характера, исполнены все. Исполнено 594 тематических запросов по вопросам об отводе земель под строительство, о передаче имущества, о переименовании улиц, о подтверждении родства и др.</w:t>
      </w:r>
    </w:p>
    <w:p w:rsidR="007D155C" w:rsidRDefault="007D155C" w:rsidP="007D155C">
      <w:pPr>
        <w:pStyle w:val="a3"/>
        <w:ind w:firstLine="708"/>
        <w:jc w:val="both"/>
      </w:pPr>
      <w:r>
        <w:t>Зарегистрировано 11 посещений архива исследователями. Работали с документами по вопросам истории малых деревень, показатели работы сельского хозяйства, реабилитации и др. При работе использованы документы исполнительного комитета Северного района, управления сельского хозяйства, документы Советов и администраций муниципальных образований и др.</w:t>
      </w:r>
    </w:p>
    <w:p w:rsidR="007D155C" w:rsidRDefault="007D155C" w:rsidP="007D155C">
      <w:pPr>
        <w:pStyle w:val="a3"/>
        <w:ind w:firstLine="708"/>
        <w:jc w:val="both"/>
      </w:pPr>
      <w:r w:rsidRPr="007D155C">
        <w:rPr>
          <w:b/>
        </w:rPr>
        <w:t>Работа отдела культуры, молодежи и спорта</w:t>
      </w:r>
      <w:r>
        <w:t xml:space="preserve"> в 2013 году была направлена на организацию и проведение праздничных мероприятий, посвященных 80-летию образования Северного района Новосибирской области. Проведены на территории района цикл мероприятий: районный фестиваль народного творчества «Сибирь-земля моя без края», фестиваль русской песни и гармошки «Играй и пой, гармонь сибирская!», краеведческие чтения «Северный район: из прошлого в настоящее», творческие конкурсы «Легенды Северного района» и «С юбилеем, Северный район!» и др. </w:t>
      </w:r>
    </w:p>
    <w:p w:rsidR="007D155C" w:rsidRDefault="007D155C" w:rsidP="007D155C">
      <w:pPr>
        <w:pStyle w:val="a3"/>
        <w:ind w:firstLine="708"/>
        <w:jc w:val="both"/>
      </w:pPr>
      <w:r>
        <w:t>В 2013 году организовано участие в 28 областных и всероссийских мероприятиях. На территории Северного района организовано более 80 мероприятий.</w:t>
      </w:r>
    </w:p>
    <w:p w:rsidR="007D155C" w:rsidRDefault="007D155C" w:rsidP="007D155C">
      <w:pPr>
        <w:pStyle w:val="a3"/>
        <w:ind w:firstLine="708"/>
        <w:jc w:val="both"/>
      </w:pPr>
      <w:r>
        <w:t xml:space="preserve">Отделом проведена работа по выявлению и поддержке талантливых и одаренных детей в сфере культуры и искусства. </w:t>
      </w:r>
    </w:p>
    <w:p w:rsidR="007D155C" w:rsidRDefault="007D155C" w:rsidP="007D155C">
      <w:pPr>
        <w:pStyle w:val="a3"/>
        <w:ind w:firstLine="708"/>
        <w:jc w:val="both"/>
      </w:pPr>
      <w:r>
        <w:t xml:space="preserve">Продолжается работа по развитию фольклорного творчества. Оказано содействие научно-исследовательской экспедиции Центра русского фольклора и этнографии «Моя малая родина», которая работала на территории района. Курсы повышения квалификации организованы для 20 специалистов сферы культуры и спорта. </w:t>
      </w:r>
    </w:p>
    <w:p w:rsidR="007D155C" w:rsidRDefault="007D155C" w:rsidP="007D155C">
      <w:pPr>
        <w:pStyle w:val="a3"/>
        <w:ind w:firstLine="708"/>
        <w:jc w:val="both"/>
      </w:pPr>
      <w:r>
        <w:t>В течение года организовано и проведено более 15 акций, направленных на пропаганду здорового образа жизни.</w:t>
      </w:r>
    </w:p>
    <w:p w:rsidR="007D155C" w:rsidRDefault="007D155C" w:rsidP="007D155C">
      <w:pPr>
        <w:pStyle w:val="a3"/>
        <w:ind w:firstLine="708"/>
        <w:jc w:val="both"/>
      </w:pPr>
      <w:r>
        <w:t>Проведена работа по государственной регистрации некоммерческой организации Местная общественная организация по поддержке молодежных инициатив «Северный Молодежный Совет».</w:t>
      </w:r>
    </w:p>
    <w:p w:rsidR="007D155C" w:rsidRDefault="007D155C" w:rsidP="007D155C">
      <w:pPr>
        <w:pStyle w:val="a3"/>
        <w:ind w:firstLine="708"/>
        <w:jc w:val="both"/>
      </w:pPr>
      <w:r>
        <w:t xml:space="preserve">Отделом организовано участие и оказана помощь 10 участникам конкурса социально значимых проектов.  Оказано содействие в организации на территории района гастрольной деятельности 4 профессиональным коллективам.       </w:t>
      </w:r>
    </w:p>
    <w:p w:rsidR="007D155C" w:rsidRDefault="007D155C" w:rsidP="007D155C">
      <w:pPr>
        <w:pStyle w:val="a3"/>
        <w:ind w:firstLine="708"/>
        <w:jc w:val="both"/>
      </w:pPr>
      <w:r>
        <w:t>С целью привлечения широких слоев населения к занятиям физической культурой и спортом и для обмена соревновательным опытом организовано и проведено 4 межмуниципальных Дня здоровья.</w:t>
      </w:r>
    </w:p>
    <w:p w:rsidR="007D155C" w:rsidRDefault="007D155C" w:rsidP="007D155C">
      <w:pPr>
        <w:pStyle w:val="a3"/>
        <w:ind w:firstLine="708"/>
        <w:jc w:val="both"/>
      </w:pPr>
      <w:r>
        <w:t xml:space="preserve">Подготовлены 4 соглашения на получение субсидии (иных межбюджетных трансфертов) на реализацию мероприятий областных целевых программ, составлены и направлены в министерство культуры и главам сельсоветов. </w:t>
      </w:r>
    </w:p>
    <w:p w:rsidR="007D155C" w:rsidRDefault="007D155C" w:rsidP="007D155C">
      <w:pPr>
        <w:pStyle w:val="a3"/>
        <w:ind w:firstLine="708"/>
        <w:jc w:val="both"/>
      </w:pPr>
      <w:r>
        <w:t xml:space="preserve">Разработаны стандарты по организации деятельности, показатели качества предоставления услуг и эффективности деятельности учреждений, положение о системе независимой оценки качества, составлены план по формированию </w:t>
      </w:r>
      <w:r>
        <w:lastRenderedPageBreak/>
        <w:t xml:space="preserve">независимой оценки качества деятельности учреждений и план мероприятий («дорожной карты») «Изменения в отраслях социальной сферы, направленные на повышение эффективности сферы культуры, создан Общественный совет по независимой оценки качества деятельности учреждений культуры. </w:t>
      </w:r>
    </w:p>
    <w:p w:rsidR="007D155C" w:rsidRDefault="007D155C" w:rsidP="007D155C">
      <w:pPr>
        <w:pStyle w:val="a3"/>
        <w:ind w:firstLine="708"/>
        <w:jc w:val="both"/>
      </w:pPr>
      <w:r>
        <w:t xml:space="preserve">Проведена работа по подготовке наградных документов для поощрения 24 специалистов сферы культуры. В течение летнего периода отделом проведена работа по трудоустройству 3 молодых людей.   </w:t>
      </w:r>
    </w:p>
    <w:p w:rsidR="00C417D8" w:rsidRDefault="00D57979" w:rsidP="007D155C">
      <w:pPr>
        <w:pStyle w:val="a3"/>
        <w:ind w:firstLine="708"/>
        <w:jc w:val="both"/>
      </w:pPr>
      <w:r>
        <w:t>В</w:t>
      </w:r>
      <w:r w:rsidR="002A2FA4" w:rsidRPr="002A2FA4">
        <w:t xml:space="preserve"> наступившем году </w:t>
      </w:r>
      <w:r w:rsidR="00DE11D5">
        <w:t>администрацией района будет продолжена работа по достижению комфортного проживания на территории района наших жителей</w:t>
      </w:r>
      <w:r w:rsidR="00067AC1">
        <w:t>.</w:t>
      </w:r>
    </w:p>
    <w:p w:rsidR="0004291B" w:rsidRDefault="0004291B" w:rsidP="0004291B">
      <w:pPr>
        <w:pStyle w:val="a3"/>
        <w:ind w:firstLine="708"/>
        <w:jc w:val="both"/>
      </w:pPr>
      <w:r>
        <w:t xml:space="preserve">Вся </w:t>
      </w:r>
      <w:r w:rsidR="005A378A">
        <w:t>наша деятельность</w:t>
      </w:r>
      <w:r>
        <w:t xml:space="preserve"> должна быть ориентирована на решение проблем  людей, на повышение их благосостояния и улучшение социального самочувствия.</w:t>
      </w:r>
    </w:p>
    <w:sectPr w:rsidR="0004291B" w:rsidSect="001B3B82">
      <w:footerReference w:type="default" r:id="rId7"/>
      <w:pgSz w:w="11906" w:h="16838"/>
      <w:pgMar w:top="1135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B46" w:rsidRDefault="00165B46" w:rsidP="00906A2C">
      <w:pPr>
        <w:spacing w:after="0" w:line="240" w:lineRule="auto"/>
      </w:pPr>
      <w:r>
        <w:separator/>
      </w:r>
    </w:p>
  </w:endnote>
  <w:endnote w:type="continuationSeparator" w:id="1">
    <w:p w:rsidR="00165B46" w:rsidRDefault="00165B46" w:rsidP="00906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750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502"/>
    </w:tblGrid>
    <w:tr w:rsidR="000C1E50" w:rsidTr="000C1E50">
      <w:trPr>
        <w:trHeight w:val="22"/>
      </w:trPr>
      <w:tc>
        <w:tcPr>
          <w:tcW w:w="5000" w:type="pct"/>
        </w:tcPr>
        <w:p w:rsidR="000C1E50" w:rsidRDefault="000C1E50">
          <w:pPr>
            <w:pStyle w:val="a8"/>
            <w:jc w:val="right"/>
            <w:rPr>
              <w:color w:val="4F81BD" w:themeColor="accent1"/>
            </w:rPr>
          </w:pPr>
        </w:p>
      </w:tc>
    </w:tr>
  </w:tbl>
  <w:p w:rsidR="00906A2C" w:rsidRDefault="00906A2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B46" w:rsidRDefault="00165B46" w:rsidP="00906A2C">
      <w:pPr>
        <w:spacing w:after="0" w:line="240" w:lineRule="auto"/>
      </w:pPr>
      <w:r>
        <w:separator/>
      </w:r>
    </w:p>
  </w:footnote>
  <w:footnote w:type="continuationSeparator" w:id="1">
    <w:p w:rsidR="00165B46" w:rsidRDefault="00165B46" w:rsidP="00906A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5BAF"/>
    <w:rsid w:val="00033A6C"/>
    <w:rsid w:val="00040848"/>
    <w:rsid w:val="0004291B"/>
    <w:rsid w:val="00055372"/>
    <w:rsid w:val="00067A45"/>
    <w:rsid w:val="00067AC1"/>
    <w:rsid w:val="000C1E50"/>
    <w:rsid w:val="000C61BE"/>
    <w:rsid w:val="000D3C66"/>
    <w:rsid w:val="000F30CB"/>
    <w:rsid w:val="001176EC"/>
    <w:rsid w:val="00140877"/>
    <w:rsid w:val="00165B46"/>
    <w:rsid w:val="001B381C"/>
    <w:rsid w:val="001B3B82"/>
    <w:rsid w:val="001E1EA7"/>
    <w:rsid w:val="001F1FE8"/>
    <w:rsid w:val="00250BF7"/>
    <w:rsid w:val="002A2FA4"/>
    <w:rsid w:val="002F5E62"/>
    <w:rsid w:val="00303BE3"/>
    <w:rsid w:val="00340347"/>
    <w:rsid w:val="003F4A1D"/>
    <w:rsid w:val="00402828"/>
    <w:rsid w:val="004048B0"/>
    <w:rsid w:val="0043497E"/>
    <w:rsid w:val="00445FF6"/>
    <w:rsid w:val="00446ED3"/>
    <w:rsid w:val="00453A0A"/>
    <w:rsid w:val="00484A56"/>
    <w:rsid w:val="00485BAF"/>
    <w:rsid w:val="004911EE"/>
    <w:rsid w:val="005A378A"/>
    <w:rsid w:val="005B2DEE"/>
    <w:rsid w:val="005E5224"/>
    <w:rsid w:val="005F2BC9"/>
    <w:rsid w:val="00630363"/>
    <w:rsid w:val="006D3634"/>
    <w:rsid w:val="006D4ADB"/>
    <w:rsid w:val="006E5308"/>
    <w:rsid w:val="007B741F"/>
    <w:rsid w:val="007D155C"/>
    <w:rsid w:val="007F3081"/>
    <w:rsid w:val="0084441E"/>
    <w:rsid w:val="00862885"/>
    <w:rsid w:val="008C1182"/>
    <w:rsid w:val="008C335C"/>
    <w:rsid w:val="00906A2C"/>
    <w:rsid w:val="009170C0"/>
    <w:rsid w:val="00945FEF"/>
    <w:rsid w:val="00972950"/>
    <w:rsid w:val="009A3E65"/>
    <w:rsid w:val="009E66DC"/>
    <w:rsid w:val="009F504D"/>
    <w:rsid w:val="00A10796"/>
    <w:rsid w:val="00A73451"/>
    <w:rsid w:val="00A7559D"/>
    <w:rsid w:val="00AE08AD"/>
    <w:rsid w:val="00B466D2"/>
    <w:rsid w:val="00B53AAB"/>
    <w:rsid w:val="00B67F1D"/>
    <w:rsid w:val="00BF13F1"/>
    <w:rsid w:val="00C20A4B"/>
    <w:rsid w:val="00C417D8"/>
    <w:rsid w:val="00C7389B"/>
    <w:rsid w:val="00C83452"/>
    <w:rsid w:val="00CE5294"/>
    <w:rsid w:val="00D101F6"/>
    <w:rsid w:val="00D51859"/>
    <w:rsid w:val="00D57979"/>
    <w:rsid w:val="00D84C03"/>
    <w:rsid w:val="00D95B38"/>
    <w:rsid w:val="00DC67BB"/>
    <w:rsid w:val="00DE11D5"/>
    <w:rsid w:val="00E16C12"/>
    <w:rsid w:val="00E71D04"/>
    <w:rsid w:val="00EA30D2"/>
    <w:rsid w:val="00EF33CE"/>
    <w:rsid w:val="00F35C18"/>
    <w:rsid w:val="00F35EBB"/>
    <w:rsid w:val="00F51D72"/>
    <w:rsid w:val="00FC3226"/>
    <w:rsid w:val="00FC63E7"/>
    <w:rsid w:val="00FC6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5BA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E5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530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0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6A2C"/>
  </w:style>
  <w:style w:type="paragraph" w:styleId="a8">
    <w:name w:val="footer"/>
    <w:basedOn w:val="a"/>
    <w:link w:val="a9"/>
    <w:uiPriority w:val="99"/>
    <w:unhideWhenUsed/>
    <w:rsid w:val="0090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6A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5BA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E5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530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0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6A2C"/>
  </w:style>
  <w:style w:type="paragraph" w:styleId="a8">
    <w:name w:val="footer"/>
    <w:basedOn w:val="a"/>
    <w:link w:val="a9"/>
    <w:uiPriority w:val="99"/>
    <w:unhideWhenUsed/>
    <w:rsid w:val="0090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6A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5376</Words>
  <Characters>30647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Glamazdin</dc:creator>
  <cp:lastModifiedBy>Пользователь Windows</cp:lastModifiedBy>
  <cp:revision>3</cp:revision>
  <cp:lastPrinted>2014-05-20T05:23:00Z</cp:lastPrinted>
  <dcterms:created xsi:type="dcterms:W3CDTF">2014-05-23T09:41:00Z</dcterms:created>
  <dcterms:modified xsi:type="dcterms:W3CDTF">2014-05-27T08:54:00Z</dcterms:modified>
</cp:coreProperties>
</file>